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4A7" w:rsidRDefault="003614A7">
      <w:pPr>
        <w:pStyle w:val="ARCATNormal"/>
      </w:pPr>
    </w:p>
    <w:p w:rsidR="003614A7" w:rsidRDefault="00ED1732">
      <w:pPr>
        <w:spacing w:after="0" w:line="240" w:lineRule="auto"/>
        <w:jc w:val="center"/>
      </w:pPr>
      <w:r>
        <w:rPr>
          <w:noProof/>
          <w:lang w:val="en-CA" w:eastAsia="en-CA"/>
        </w:rPr>
        <w:fldChar w:fldCharType="begin"/>
      </w:r>
      <w:r>
        <w:rPr>
          <w:noProof/>
          <w:lang w:val="en-CA" w:eastAsia="en-CA"/>
        </w:rPr>
        <w:instrText xml:space="preserve"> IMPORT "http://www.arcat.com/clients/gfx/bluegianspec.gif" \* MERGEFORMAT \d  \x \y</w:instrText>
      </w:r>
      <w:r>
        <w:rPr>
          <w:noProof/>
          <w:lang w:val="en-CA" w:eastAsia="en-CA"/>
        </w:rPr>
        <w:fldChar w:fldCharType="separate"/>
      </w:r>
      <w:r w:rsidR="00782493">
        <w:rPr>
          <w:noProof/>
          <w:lang w:val="en-CA" w:eastAsia="en-CA"/>
        </w:rPr>
        <w:drawing>
          <wp:inline distT="0" distB="0" distL="0" distR="0">
            <wp:extent cx="1666875" cy="276225"/>
            <wp:effectExtent l="0" t="0" r="0" b="0"/>
            <wp:docPr id="1" name="Picture rId63B3FC58" descr="http://www.arcat.com/clients/gfx/bluegianspe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63B3FC58" descr="http://www.arcat.com/clients/gfx/bluegianspec.gif"/>
                    <pic:cNvPicPr>
                      <a:picLocks noChangeAspect="1" noChangeArrowheads="1"/>
                    </pic:cNvPicPr>
                  </pic:nvPicPr>
                  <pic:blipFill>
                    <a:blip r:link="rId7"/>
                    <a:srcRect/>
                    <a:stretch>
                      <a:fillRect/>
                    </a:stretch>
                  </pic:blipFill>
                  <pic:spPr bwMode="auto">
                    <a:xfrm>
                      <a:off x="0" y="0"/>
                      <a:ext cx="1666875" cy="276225"/>
                    </a:xfrm>
                    <a:prstGeom prst="rect">
                      <a:avLst/>
                    </a:prstGeom>
                    <a:noFill/>
                  </pic:spPr>
                </pic:pic>
              </a:graphicData>
            </a:graphic>
          </wp:inline>
        </w:drawing>
      </w:r>
      <w:r>
        <w:rPr>
          <w:noProof/>
          <w:lang w:val="en-CA" w:eastAsia="en-CA"/>
        </w:rPr>
        <w:fldChar w:fldCharType="end"/>
      </w:r>
    </w:p>
    <w:p w:rsidR="003614A7" w:rsidRDefault="00782493">
      <w:pPr>
        <w:pStyle w:val="ARCATTitle"/>
        <w:jc w:val="center"/>
      </w:pPr>
      <w:r>
        <w:t>SECTION 11 13 00</w:t>
      </w:r>
    </w:p>
    <w:p w:rsidR="003614A7" w:rsidRDefault="003614A7">
      <w:pPr>
        <w:pStyle w:val="ARCATTitle"/>
        <w:jc w:val="center"/>
      </w:pPr>
    </w:p>
    <w:p w:rsidR="003614A7" w:rsidRDefault="00782493">
      <w:pPr>
        <w:pStyle w:val="ARCATTitle"/>
        <w:jc w:val="center"/>
      </w:pPr>
      <w:r>
        <w:t>LOADING DOCK EQUIPMENT</w:t>
      </w:r>
    </w:p>
    <w:p w:rsidR="003614A7" w:rsidRDefault="00782493">
      <w:pPr>
        <w:pStyle w:val="ARCATTitle"/>
        <w:jc w:val="center"/>
      </w:pPr>
      <w:r>
        <w:t>Dis</w:t>
      </w:r>
      <w:r w:rsidR="009775FA">
        <w:t>play hidden notes to specifier.</w:t>
      </w:r>
    </w:p>
    <w:p w:rsidR="003614A7" w:rsidRDefault="003614A7">
      <w:pPr>
        <w:pStyle w:val="ARCATNormal"/>
      </w:pPr>
    </w:p>
    <w:p w:rsidR="003614A7" w:rsidRDefault="003614A7">
      <w:pPr>
        <w:pStyle w:val="ARCATNormal"/>
      </w:pPr>
    </w:p>
    <w:p w:rsidR="003614A7" w:rsidRDefault="00782493">
      <w:pPr>
        <w:pStyle w:val="ARCATnote"/>
      </w:pPr>
      <w:r>
        <w:t>** NOTE TO SPECIFIER ** Blue Giant Equipment Corporation; dock levelers, dock lifts, dock safety systems, dock seals and shelters, scissor lifts, material handling and dock accessories.</w:t>
      </w:r>
      <w:r>
        <w:br/>
        <w:t>This section is based on the products of  Blue Giant Equipment Corporation, which is located at:</w:t>
      </w:r>
      <w:r>
        <w:br/>
        <w:t>410 Admiral Blvd.</w:t>
      </w:r>
      <w:r>
        <w:br/>
        <w:t>Mississauga, ON, Canada L5T 2N6</w:t>
      </w:r>
      <w:r>
        <w:br/>
        <w:t>Toll Free Tel: 800-872-2583</w:t>
      </w:r>
      <w:r>
        <w:br/>
        <w:t>Tel: 905-457-3900</w:t>
      </w:r>
      <w:r>
        <w:br/>
        <w:t>Fax: 905-457-2313</w:t>
      </w:r>
      <w:r>
        <w:br/>
        <w:t>Email:</w:t>
      </w:r>
      <w:hyperlink r:id="rId8" w:history="1">
        <w:r>
          <w:rPr>
            <w:color w:val="802020"/>
            <w:u w:val="single"/>
          </w:rPr>
          <w:t>request info (marketing@bluegiant.com)</w:t>
        </w:r>
      </w:hyperlink>
      <w:r>
        <w:br/>
        <w:t>Web:</w:t>
      </w:r>
      <w:hyperlink r:id="rId9" w:history="1">
        <w:r>
          <w:rPr>
            <w:color w:val="802020"/>
            <w:u w:val="single"/>
          </w:rPr>
          <w:t>https://www.bluegiant.com</w:t>
        </w:r>
      </w:hyperlink>
      <w:r>
        <w:br/>
      </w:r>
      <w:r>
        <w:br/>
      </w:r>
      <w:r>
        <w:br/>
        <w:t>Blue Giant Equipment Corporation, with corporate World Headquarters in Ontario, Canada is a global leader in the manufacture and distribution of dock equipment, ground level dock lifts, dock safety products and industrial trucks. Quite simply, there is a Blue Giant solution for your application.</w:t>
      </w:r>
    </w:p>
    <w:p w:rsidR="ABFFABFF" w:rsidRDefault="ABFFABFF" w:rsidP="ABFFABFF">
      <w:pPr>
        <w:pStyle w:val="ARCATPart"/>
        <w:numPr>
          <w:ilvl w:val="0"/>
          <w:numId w:val="1"/>
        </w:numPr>
      </w:pPr>
      <w:r>
        <w:t>GENERAL</w:t>
      </w:r>
    </w:p>
    <w:p w:rsidR="00EF74E6" w:rsidRDefault="00EF74E6" w:rsidP="00EF74E6">
      <w:pPr>
        <w:pStyle w:val="ARCATArticle"/>
      </w:pPr>
      <w:r>
        <w:t>SECTION INCLUDES</w:t>
      </w:r>
    </w:p>
    <w:p w:rsidR="00EF74E6" w:rsidRDefault="00EF74E6" w:rsidP="00EF74E6">
      <w:pPr>
        <w:pStyle w:val="ARCATnote"/>
      </w:pPr>
      <w:r>
        <w:t>** NOTE TO SPECIFIER ** Delete products below not required for project.</w:t>
      </w:r>
    </w:p>
    <w:p w:rsidR="00EF74E6" w:rsidRDefault="00EF74E6" w:rsidP="00EF74E6">
      <w:pPr>
        <w:pStyle w:val="ARCATParagraph"/>
      </w:pPr>
      <w:r>
        <w:t>Loading dock equipment of the following types:</w:t>
      </w:r>
    </w:p>
    <w:p w:rsidR="00EF74E6" w:rsidRDefault="00EF74E6" w:rsidP="00EF74E6">
      <w:pPr>
        <w:pStyle w:val="ARCATSubPara"/>
      </w:pPr>
      <w:r>
        <w:t>Mechanical dock levelers.</w:t>
      </w:r>
    </w:p>
    <w:p w:rsidR="00EF74E6" w:rsidRDefault="00EF74E6" w:rsidP="00EF74E6">
      <w:pPr>
        <w:pStyle w:val="ARCATSubPara"/>
      </w:pPr>
      <w:bookmarkStart w:id="0" w:name="_GoBack"/>
      <w:bookmarkEnd w:id="0"/>
      <w:r>
        <w:t>Dock bumpers.</w:t>
      </w:r>
    </w:p>
    <w:p w:rsidR="00EF74E6" w:rsidRDefault="00EF74E6" w:rsidP="00EF74E6">
      <w:pPr>
        <w:pStyle w:val="ARCATArticle"/>
      </w:pPr>
      <w:r>
        <w:t>RELATED SECTIONS</w:t>
      </w:r>
    </w:p>
    <w:p w:rsidR="00EF74E6" w:rsidRDefault="00EF74E6" w:rsidP="00EF74E6">
      <w:pPr>
        <w:pStyle w:val="ARCATnote"/>
      </w:pPr>
      <w:r>
        <w:t>** NOTE TO SPECIFIER ** Delete any Sections below not relevant to this project; add others as required.</w:t>
      </w:r>
    </w:p>
    <w:p w:rsidR="00EF74E6" w:rsidRDefault="00EF74E6" w:rsidP="00EF74E6">
      <w:pPr>
        <w:pStyle w:val="ARCATParagraph"/>
      </w:pPr>
      <w:r>
        <w:t>Section 03 11 19 - Insulating Concrete Forming.</w:t>
      </w:r>
    </w:p>
    <w:p w:rsidR="00EF74E6" w:rsidRDefault="00EF74E6" w:rsidP="00EF74E6">
      <w:pPr>
        <w:pStyle w:val="ARCATParagraph"/>
      </w:pPr>
      <w:r>
        <w:t>Section 03 30 00 - Cast-in-Place Concrete.</w:t>
      </w:r>
    </w:p>
    <w:p w:rsidR="00EF74E6" w:rsidRDefault="00EF74E6" w:rsidP="00EF74E6">
      <w:pPr>
        <w:pStyle w:val="ARCATParagraph"/>
      </w:pPr>
      <w:r>
        <w:t>Section 05 50 00 - Metal Fabrications.</w:t>
      </w:r>
    </w:p>
    <w:p w:rsidR="00EF74E6" w:rsidRDefault="00EF74E6" w:rsidP="00EF74E6">
      <w:pPr>
        <w:pStyle w:val="ARCATArticle"/>
      </w:pPr>
      <w:r>
        <w:t>REFERENCES</w:t>
      </w:r>
    </w:p>
    <w:p w:rsidR="00EF74E6" w:rsidRDefault="00EF74E6" w:rsidP="00EF74E6">
      <w:pPr>
        <w:pStyle w:val="ARCATnote"/>
      </w:pPr>
      <w:r>
        <w:t>** NOTE TO SPECIFIER ** Delete references from the list below that are not actually required by the text of the edited Section.</w:t>
      </w:r>
    </w:p>
    <w:p w:rsidR="00EF74E6" w:rsidRDefault="00EF74E6" w:rsidP="00EF74E6">
      <w:pPr>
        <w:pStyle w:val="ARCATParagraph"/>
      </w:pPr>
      <w:r>
        <w:t>American National Standards Institute (ANSI):</w:t>
      </w:r>
    </w:p>
    <w:p w:rsidR="00EF74E6" w:rsidRDefault="00EF74E6" w:rsidP="00EF74E6">
      <w:pPr>
        <w:pStyle w:val="ARCATSubPara"/>
      </w:pPr>
      <w:r>
        <w:t>ANSI MH30.1 - Industrial Loading Dock Boards (Ramps).</w:t>
      </w:r>
    </w:p>
    <w:p w:rsidR="00EF74E6" w:rsidRDefault="00EF74E6" w:rsidP="00EF74E6">
      <w:pPr>
        <w:pStyle w:val="ARCATArticle"/>
      </w:pPr>
      <w:r>
        <w:t>SUBMITTALS</w:t>
      </w:r>
    </w:p>
    <w:p w:rsidR="00EF74E6" w:rsidRDefault="00EF74E6" w:rsidP="00EF74E6">
      <w:pPr>
        <w:pStyle w:val="ARCATParagraph"/>
      </w:pPr>
      <w:r>
        <w:t>Section 01 33 26 - Source Quality Control Reporting.</w:t>
      </w:r>
    </w:p>
    <w:p w:rsidR="00EF74E6" w:rsidRDefault="00EF74E6" w:rsidP="00EF74E6">
      <w:pPr>
        <w:pStyle w:val="ARCATParagraph"/>
      </w:pPr>
      <w:r>
        <w:lastRenderedPageBreak/>
        <w:t>Product Data:  For each product specified.  Indicate unit dimensions, method of anchorage, and details of construction.  Indicate materials and finish, installation details, roughing-in measurements, and operation of unit.</w:t>
      </w:r>
    </w:p>
    <w:p w:rsidR="00EF74E6" w:rsidRDefault="00EF74E6" w:rsidP="00EF74E6">
      <w:pPr>
        <w:pStyle w:val="ARCATParagraph"/>
      </w:pPr>
      <w:r>
        <w:t>Shop Drawings:</w:t>
      </w:r>
    </w:p>
    <w:p w:rsidR="00EF74E6" w:rsidRDefault="00EF74E6" w:rsidP="00EF74E6">
      <w:pPr>
        <w:pStyle w:val="ARCATSubPara"/>
      </w:pPr>
      <w:r>
        <w:t>Indicate required opening dimensions, tolerances of opening dimensions, placement dimensions, and perimeter conditions of construction.</w:t>
      </w:r>
    </w:p>
    <w:p w:rsidR="00EF74E6" w:rsidRDefault="00EF74E6" w:rsidP="00EF74E6">
      <w:pPr>
        <w:pStyle w:val="ARCATnote"/>
      </w:pPr>
      <w:r>
        <w:t>** NOTE TO SPECIFIER ** Delete the following paragraph if no electrical control stations.</w:t>
      </w:r>
    </w:p>
    <w:p w:rsidR="00EF74E6" w:rsidRDefault="00EF74E6" w:rsidP="00EF74E6">
      <w:pPr>
        <w:pStyle w:val="ARCATSubPara"/>
      </w:pPr>
      <w:r>
        <w:t>Wiring diagrams including location of control stations and disconnect switches.</w:t>
      </w:r>
    </w:p>
    <w:p w:rsidR="00EF74E6" w:rsidRDefault="00EF74E6" w:rsidP="00EF74E6">
      <w:pPr>
        <w:pStyle w:val="ARCATParagraph"/>
      </w:pPr>
      <w:r>
        <w:t>Assurance/Control Submittals:</w:t>
      </w:r>
    </w:p>
    <w:p w:rsidR="00EF74E6" w:rsidRDefault="00EF74E6" w:rsidP="00EF74E6">
      <w:pPr>
        <w:pStyle w:val="ARCATSubPara"/>
      </w:pPr>
      <w:r>
        <w:t>Certificates:  Manufacturer's certificate that Products meet or exceed specified requirements.</w:t>
      </w:r>
    </w:p>
    <w:p w:rsidR="00EF74E6" w:rsidRDefault="00EF74E6" w:rsidP="00EF74E6">
      <w:pPr>
        <w:pStyle w:val="ARCATSubPara"/>
      </w:pPr>
      <w:r>
        <w:t>Qualification Documentation:  Submit documentation of experience indicating compliance with specified qualification requirements.</w:t>
      </w:r>
    </w:p>
    <w:p w:rsidR="00EF74E6" w:rsidRDefault="00EF74E6" w:rsidP="00EF74E6">
      <w:pPr>
        <w:pStyle w:val="ARCATArticle"/>
      </w:pPr>
      <w:r>
        <w:t>QUALITY ASSURANCE</w:t>
      </w:r>
    </w:p>
    <w:p w:rsidR="00EF74E6" w:rsidRDefault="00EF74E6" w:rsidP="00EF74E6">
      <w:pPr>
        <w:pStyle w:val="ARCATnote"/>
      </w:pPr>
      <w:r>
        <w:t>** NOTE TO SPECIFIER ** Delete if not required.</w:t>
      </w:r>
    </w:p>
    <w:p w:rsidR="00EF74E6" w:rsidRDefault="00EF74E6" w:rsidP="00EF74E6">
      <w:pPr>
        <w:pStyle w:val="ARCATParagraph"/>
      </w:pPr>
      <w:r>
        <w:t>Dock Levelers:  Conform to requirements of ANSI MH30.1.</w:t>
      </w:r>
    </w:p>
    <w:p w:rsidR="00EF74E6" w:rsidRDefault="00EF74E6" w:rsidP="00EF74E6">
      <w:pPr>
        <w:pStyle w:val="ARCATnote"/>
      </w:pPr>
      <w:r>
        <w:t>** NOTE TO SPECIFIER ** Delete if not required.</w:t>
      </w:r>
    </w:p>
    <w:p w:rsidR="00EF74E6" w:rsidRDefault="00EF74E6" w:rsidP="00EF74E6">
      <w:pPr>
        <w:pStyle w:val="ARCATParagraph"/>
      </w:pPr>
      <w:r>
        <w:t>Manufacturer Qualifications:</w:t>
      </w:r>
    </w:p>
    <w:p w:rsidR="00EF74E6" w:rsidRDefault="00EF74E6" w:rsidP="00EF74E6">
      <w:pPr>
        <w:pStyle w:val="ARCATSubPara"/>
      </w:pPr>
      <w:r>
        <w:t>Manufacturer specializing in manufacturing Products specified with minimum 30 years' experience.</w:t>
      </w:r>
    </w:p>
    <w:p w:rsidR="00EF74E6" w:rsidRDefault="00EF74E6" w:rsidP="00EF74E6">
      <w:pPr>
        <w:pStyle w:val="ARCATSubPara"/>
      </w:pPr>
      <w:r>
        <w:t>Manufacturer to have quality assurance improvement programs and ISO certified.</w:t>
      </w:r>
    </w:p>
    <w:p w:rsidR="00EF74E6" w:rsidRDefault="00EF74E6" w:rsidP="00EF74E6">
      <w:pPr>
        <w:pStyle w:val="ARCATSubPara"/>
      </w:pPr>
      <w:r>
        <w:t>Manufacturer shall be associated with Loading Dock Equipment Manufacturers (LODEM) setting ANSI standards.</w:t>
      </w:r>
    </w:p>
    <w:p w:rsidR="00EF74E6" w:rsidRDefault="00EF74E6" w:rsidP="00EF74E6">
      <w:pPr>
        <w:pStyle w:val="ARCATSubPara"/>
      </w:pPr>
      <w:r>
        <w:t>Manufacturers welding procedure compliant with A.W.S.D1.1 specifications.</w:t>
      </w:r>
    </w:p>
    <w:p w:rsidR="00EF74E6" w:rsidRDefault="00EF74E6" w:rsidP="00EF74E6">
      <w:pPr>
        <w:pStyle w:val="ARCATParagraph"/>
      </w:pPr>
      <w:r>
        <w:t>Installer Qualifications:  Company specializing in performing the Work of this Section with minimum 5 years' experience.</w:t>
      </w:r>
    </w:p>
    <w:p w:rsidR="00EF74E6" w:rsidRDefault="00EF74E6" w:rsidP="00EF74E6">
      <w:pPr>
        <w:pStyle w:val="ARCATArticle"/>
      </w:pPr>
      <w:r>
        <w:t>DELIVERY, STORAGE, AND HANDLING</w:t>
      </w:r>
    </w:p>
    <w:p w:rsidR="00EF74E6" w:rsidRDefault="00EF74E6" w:rsidP="00EF74E6">
      <w:pPr>
        <w:pStyle w:val="ARCATParagraph"/>
      </w:pPr>
      <w:r>
        <w:t>Deliver, store and handle materials and products in strict compliance with manufacturer's instructions and recommendations and industry standards. Store materials within absolute limits for temperature and humidity recommended by manufacturer. Protect from damage.</w:t>
      </w:r>
    </w:p>
    <w:p w:rsidR="00EF74E6" w:rsidRDefault="00EF74E6" w:rsidP="00EF74E6">
      <w:pPr>
        <w:pStyle w:val="ARCATParagraph"/>
      </w:pPr>
      <w:r>
        <w:t>Store products in manufacturer's labeled packaging until ready for installation.</w:t>
      </w:r>
    </w:p>
    <w:p w:rsidR="00EF74E6" w:rsidRDefault="00EF74E6" w:rsidP="00EF74E6">
      <w:pPr>
        <w:pStyle w:val="ARCATArticle"/>
      </w:pPr>
      <w:r>
        <w:t>WARRANTY</w:t>
      </w:r>
    </w:p>
    <w:p w:rsidR="00EF74E6" w:rsidRDefault="00EF74E6" w:rsidP="00EF74E6">
      <w:pPr>
        <w:pStyle w:val="ARCATnote"/>
      </w:pPr>
      <w:r>
        <w:t>** NOTE TO SPECIFIER ** Consult manufacturer for full details on warranty information and product registration.</w:t>
      </w:r>
    </w:p>
    <w:p w:rsidR="00EF74E6" w:rsidRDefault="00EF74E6" w:rsidP="00EF74E6">
      <w:pPr>
        <w:pStyle w:val="ARCATParagraph"/>
      </w:pPr>
      <w:r>
        <w:t>Warranty:  Provide manufacturer's standard warranty.</w:t>
      </w:r>
    </w:p>
    <w:p w:rsidR="00EF74E6" w:rsidRDefault="00EF74E6" w:rsidP="00EF74E6">
      <w:pPr>
        <w:pStyle w:val="ARCATPart"/>
        <w:numPr>
          <w:ilvl w:val="0"/>
          <w:numId w:val="1"/>
        </w:numPr>
      </w:pPr>
      <w:r>
        <w:t>PRODUCTS</w:t>
      </w:r>
    </w:p>
    <w:p w:rsidR="00EF74E6" w:rsidRDefault="00EF74E6" w:rsidP="00EF74E6">
      <w:pPr>
        <w:pStyle w:val="ARCATArticle"/>
      </w:pPr>
      <w:r>
        <w:t>MANUFACTURERS</w:t>
      </w:r>
    </w:p>
    <w:p w:rsidR="00EF74E6" w:rsidRDefault="00EF74E6" w:rsidP="00EF74E6">
      <w:pPr>
        <w:pStyle w:val="ARCATParagraph"/>
      </w:pPr>
      <w:r>
        <w:t>Acceptable Manufacturer:  Blue Giant Equipment Corporation, which is located at:  410 Admiral Blvd.; Mississauga, ON, Canada L5T 2N6; Toll Free Tel: 800-872-2583; Tel: 905-457-3900; Fax: 905-457-2313; Email:</w:t>
      </w:r>
      <w:hyperlink r:id="rId10" w:history="1">
        <w:r>
          <w:rPr>
            <w:color w:val="802020"/>
            <w:u w:val="single"/>
          </w:rPr>
          <w:t>marketing@bluegiant.com</w:t>
        </w:r>
      </w:hyperlink>
      <w:r>
        <w:t xml:space="preserve">; </w:t>
      </w:r>
      <w:proofErr w:type="spellStart"/>
      <w:r>
        <w:t>Web:</w:t>
      </w:r>
      <w:hyperlink r:id="rId11" w:history="1">
        <w:r>
          <w:rPr>
            <w:color w:val="802020"/>
            <w:u w:val="single"/>
          </w:rPr>
          <w:t>https</w:t>
        </w:r>
        <w:proofErr w:type="spellEnd"/>
        <w:r>
          <w:rPr>
            <w:color w:val="802020"/>
            <w:u w:val="single"/>
          </w:rPr>
          <w:t>://www.bluegiant.com</w:t>
        </w:r>
      </w:hyperlink>
    </w:p>
    <w:p w:rsidR="00EF74E6" w:rsidRDefault="00EF74E6" w:rsidP="00EF74E6">
      <w:pPr>
        <w:pStyle w:val="ARCATnote"/>
      </w:pPr>
      <w:r>
        <w:t xml:space="preserve">** NOTE TO SPECIFIER ** Delete one of the following two paragraphs; coordinate with </w:t>
      </w:r>
      <w:r>
        <w:lastRenderedPageBreak/>
        <w:t>requirements of Division 1 section on product options and substitutions.</w:t>
      </w:r>
    </w:p>
    <w:p w:rsidR="00EF74E6" w:rsidRDefault="00EF74E6" w:rsidP="00EF74E6">
      <w:pPr>
        <w:pStyle w:val="ARCATParagraph"/>
      </w:pPr>
      <w:r>
        <w:t>Substitutions:  Not permitted.</w:t>
      </w:r>
    </w:p>
    <w:p w:rsidR="00EF74E6" w:rsidRDefault="00EF74E6" w:rsidP="00EF74E6">
      <w:pPr>
        <w:pStyle w:val="ARCATParagraph"/>
      </w:pPr>
      <w:r>
        <w:t>Requests for substitutions will be considered in accordance with provisions of Section 01 60 00 - Product Requirements.</w:t>
      </w:r>
    </w:p>
    <w:p w:rsidR="ABFFABFF" w:rsidRDefault="ABFFABFF" w:rsidP="ABFFABFF">
      <w:pPr>
        <w:pStyle w:val="ARCATArticle"/>
      </w:pPr>
      <w:r>
        <w:t>MECHANICAL DOCK LEVELERS</w:t>
      </w:r>
    </w:p>
    <w:p w:rsidR="009907AE" w:rsidRDefault="009907AE" w:rsidP="009907AE">
      <w:pPr>
        <w:pStyle w:val="ARCATParagraph"/>
        <w:widowControl/>
        <w:numPr>
          <w:ilvl w:val="2"/>
          <w:numId w:val="2"/>
        </w:numPr>
        <w:adjustRightInd/>
      </w:pPr>
      <w:r>
        <w:t>Mechanical Dock Levelers:  Dock Levelers, Model 'M' as manufactured by BLUE GIANT.</w:t>
      </w:r>
    </w:p>
    <w:p w:rsidR="009907AE" w:rsidRDefault="009907AE" w:rsidP="009907AE">
      <w:pPr>
        <w:pStyle w:val="ARCATSubPara"/>
        <w:widowControl/>
        <w:numPr>
          <w:ilvl w:val="3"/>
          <w:numId w:val="2"/>
        </w:numPr>
        <w:adjustRightInd/>
      </w:pPr>
      <w:r>
        <w:t>Type:  Recessed, pit installed hinged dock leveler. Manually operated dock leveler shall be mechanical and complete with ratchet locking hold down mechanism and rear fixed hinge with 4 inches (102 mm) lateral ramp flex. Pit Depth:  Front 20 inches (508 mm) and Rear 19-1/2 inches (495 mm). Deck length includes 16 inches (406 mm) lip.</w:t>
      </w:r>
    </w:p>
    <w:p w:rsidR="009907AE" w:rsidRDefault="009907AE" w:rsidP="009907AE">
      <w:pPr>
        <w:pStyle w:val="ARCATnote"/>
      </w:pPr>
      <w:r>
        <w:t>** NOTE TO SPECIFIER ** Delete model not required.</w:t>
      </w:r>
    </w:p>
    <w:p w:rsidR="009907AE" w:rsidRDefault="009907AE" w:rsidP="009907AE">
      <w:pPr>
        <w:pStyle w:val="ARCATSubSub1"/>
        <w:widowControl/>
        <w:numPr>
          <w:ilvl w:val="4"/>
          <w:numId w:val="2"/>
        </w:numPr>
        <w:adjustRightInd/>
      </w:pPr>
      <w:r>
        <w:t>Model M6006:  Deck Size - 72 inches (1829 mm</w:t>
      </w:r>
      <w:r w:rsidR="00382F0C">
        <w:t>) W by 75-1/2 inches (1918 mm) L to suit Pit Size – 74 inches (1880 mm) W by 63 inches (1600 mm) L.</w:t>
      </w:r>
    </w:p>
    <w:p w:rsidR="009907AE" w:rsidRDefault="009907AE" w:rsidP="009907AE">
      <w:pPr>
        <w:pStyle w:val="ARCATSubSub1"/>
        <w:widowControl/>
        <w:numPr>
          <w:ilvl w:val="4"/>
          <w:numId w:val="2"/>
        </w:numPr>
        <w:adjustRightInd/>
      </w:pPr>
      <w:r>
        <w:t>Model M6008:  Deck Size - 72 inches (1829 mm) W by 99-1/2 inches (2527 mm) L</w:t>
      </w:r>
      <w:r w:rsidR="004006E9" w:rsidRPr="004006E9">
        <w:t xml:space="preserve"> </w:t>
      </w:r>
      <w:r w:rsidR="004006E9">
        <w:t>to suit Pit Size – 74 inches (1880 mm) W by 87 inches (2210 mm) L</w:t>
      </w:r>
    </w:p>
    <w:p w:rsidR="009907AE" w:rsidRDefault="009907AE" w:rsidP="009907AE">
      <w:pPr>
        <w:pStyle w:val="ARCATSubSub1"/>
        <w:widowControl/>
        <w:numPr>
          <w:ilvl w:val="4"/>
          <w:numId w:val="2"/>
        </w:numPr>
        <w:adjustRightInd/>
      </w:pPr>
      <w:r>
        <w:t>Model M6010:  Deck Size - 72 inches (1829 mm) W by 123-1/2 inches (3137 mm) L</w:t>
      </w:r>
      <w:r w:rsidR="004006E9" w:rsidRPr="004006E9">
        <w:t xml:space="preserve"> </w:t>
      </w:r>
      <w:r w:rsidR="004006E9">
        <w:t>to suit Pit Size – 74 inches (1880 mm) W by 111 inches (2819 mm) L</w:t>
      </w:r>
      <w:r>
        <w:t>.</w:t>
      </w:r>
    </w:p>
    <w:p w:rsidR="009907AE" w:rsidRDefault="009907AE" w:rsidP="009907AE">
      <w:pPr>
        <w:pStyle w:val="ARCATSubSub1"/>
        <w:widowControl/>
        <w:numPr>
          <w:ilvl w:val="4"/>
          <w:numId w:val="2"/>
        </w:numPr>
        <w:adjustRightInd/>
      </w:pPr>
      <w:r>
        <w:t>Model M6606:  Deck Size - 78 inches (1981 mm) W by 75-1/2 inches (1918 mm) L</w:t>
      </w:r>
      <w:r w:rsidR="004006E9" w:rsidRPr="004006E9">
        <w:t xml:space="preserve"> </w:t>
      </w:r>
      <w:r w:rsidR="004006E9">
        <w:t>to suit Pit Size – 80 inches (2032 mm) W by 63 inches (1600 mm) L</w:t>
      </w:r>
      <w:r>
        <w:t>.</w:t>
      </w:r>
    </w:p>
    <w:p w:rsidR="009907AE" w:rsidRDefault="009907AE" w:rsidP="009907AE">
      <w:pPr>
        <w:pStyle w:val="ARCATSubSub1"/>
        <w:widowControl/>
        <w:numPr>
          <w:ilvl w:val="4"/>
          <w:numId w:val="2"/>
        </w:numPr>
        <w:adjustRightInd/>
      </w:pPr>
      <w:r>
        <w:t>Model M6608:  Deck Size - 78 inches (1981 mm) W by 99-1/2 inches (2527 mm) L</w:t>
      </w:r>
      <w:r w:rsidR="004006E9" w:rsidRPr="004006E9">
        <w:t xml:space="preserve"> </w:t>
      </w:r>
      <w:r w:rsidR="004006E9">
        <w:t>to suit Pit Size – 80 inches (2032 mm) W by 87 inches (2210 mm) L</w:t>
      </w:r>
      <w:r>
        <w:t>.</w:t>
      </w:r>
    </w:p>
    <w:p w:rsidR="009907AE" w:rsidRDefault="009907AE" w:rsidP="009907AE">
      <w:pPr>
        <w:pStyle w:val="ARCATSubSub1"/>
        <w:widowControl/>
        <w:numPr>
          <w:ilvl w:val="4"/>
          <w:numId w:val="2"/>
        </w:numPr>
        <w:adjustRightInd/>
      </w:pPr>
      <w:r>
        <w:t>Model M6610:  Deck Size - 78 inches (1981 mm) W by 123-1/2 inches (3137 mm) L</w:t>
      </w:r>
      <w:r w:rsidR="004006E9" w:rsidRPr="004006E9">
        <w:t xml:space="preserve"> </w:t>
      </w:r>
      <w:r w:rsidR="004006E9">
        <w:t>to suit Pit Size – 80 inches (2032 mm) W by 111 inches (2819 mm) L</w:t>
      </w:r>
      <w:r>
        <w:t>.</w:t>
      </w:r>
    </w:p>
    <w:p w:rsidR="009907AE" w:rsidRDefault="009907AE" w:rsidP="009907AE">
      <w:pPr>
        <w:pStyle w:val="ARCATSubSub1"/>
        <w:widowControl/>
        <w:numPr>
          <w:ilvl w:val="4"/>
          <w:numId w:val="2"/>
        </w:numPr>
        <w:adjustRightInd/>
      </w:pPr>
      <w:r>
        <w:t>Model M7006:  Deck Size - 83 inches (2108 mm) W by 75-1/2 inches (1918 mm) L</w:t>
      </w:r>
      <w:r w:rsidR="004006E9" w:rsidRPr="004006E9">
        <w:t xml:space="preserve"> </w:t>
      </w:r>
      <w:r w:rsidR="004006E9">
        <w:t>to suit Pit Size – 85 inches (2159 mm) W by 63 inches (1600 mm) L</w:t>
      </w:r>
      <w:r>
        <w:t>.</w:t>
      </w:r>
    </w:p>
    <w:p w:rsidR="009907AE" w:rsidRDefault="009907AE" w:rsidP="009907AE">
      <w:pPr>
        <w:pStyle w:val="ARCATSubSub1"/>
        <w:widowControl/>
        <w:numPr>
          <w:ilvl w:val="4"/>
          <w:numId w:val="2"/>
        </w:numPr>
        <w:adjustRightInd/>
      </w:pPr>
      <w:r>
        <w:t>Model M7008:  Deck Size - 83 inches (2108 mm) W by 99-1/2 inches (2527 mm) L</w:t>
      </w:r>
      <w:r w:rsidR="004006E9" w:rsidRPr="004006E9">
        <w:t xml:space="preserve"> </w:t>
      </w:r>
      <w:r w:rsidR="004006E9">
        <w:t>to suit Pit Size – 85 inches (2159 mm) W by 87 inches (2210 mm) L</w:t>
      </w:r>
      <w:r>
        <w:t>.</w:t>
      </w:r>
    </w:p>
    <w:p w:rsidR="009907AE" w:rsidRDefault="009907AE" w:rsidP="009907AE">
      <w:pPr>
        <w:pStyle w:val="ARCATSubSub1"/>
        <w:widowControl/>
        <w:numPr>
          <w:ilvl w:val="4"/>
          <w:numId w:val="2"/>
        </w:numPr>
        <w:adjustRightInd/>
      </w:pPr>
      <w:r>
        <w:t>Model M7010:  Deck Size - 83 inches (2108 mm) W by 123-1/2 inches (3137 mm) L</w:t>
      </w:r>
      <w:r w:rsidR="004006E9" w:rsidRPr="004006E9">
        <w:t xml:space="preserve"> </w:t>
      </w:r>
      <w:r w:rsidR="004006E9">
        <w:t>to suit Pit Size – 85 inches (2159 mm) W by 111 inches (2819 mm) L</w:t>
      </w:r>
      <w:r>
        <w:t>.</w:t>
      </w:r>
    </w:p>
    <w:p w:rsidR="009907AE" w:rsidRDefault="009907AE" w:rsidP="009907AE">
      <w:pPr>
        <w:pStyle w:val="ARCATSubPara"/>
        <w:widowControl/>
        <w:numPr>
          <w:ilvl w:val="3"/>
          <w:numId w:val="2"/>
        </w:numPr>
        <w:adjustRightInd/>
      </w:pPr>
      <w:r>
        <w:t>Function:</w:t>
      </w:r>
    </w:p>
    <w:p w:rsidR="009907AE" w:rsidRDefault="009907AE" w:rsidP="009907AE">
      <w:pPr>
        <w:pStyle w:val="ARCATSubSub1"/>
        <w:widowControl/>
        <w:numPr>
          <w:ilvl w:val="4"/>
          <w:numId w:val="2"/>
        </w:numPr>
        <w:adjustRightInd/>
      </w:pPr>
      <w:r>
        <w:t>Vertical Travel:  Working range of 12 inches (305 mm) above and 12 inches (305 mm) below dock level.</w:t>
      </w:r>
    </w:p>
    <w:p w:rsidR="009907AE" w:rsidRDefault="009907AE" w:rsidP="009907AE">
      <w:pPr>
        <w:pStyle w:val="ARCATSubSub1"/>
        <w:widowControl/>
        <w:numPr>
          <w:ilvl w:val="4"/>
          <w:numId w:val="2"/>
        </w:numPr>
        <w:adjustRightInd/>
      </w:pPr>
      <w:r>
        <w:t>Automatic Vertical Compensation:  Unit provides float of 12 inches (305 mm) above and 12 inches (305 mm) below dock level.</w:t>
      </w:r>
    </w:p>
    <w:p w:rsidR="009907AE" w:rsidRDefault="009907AE" w:rsidP="009907AE">
      <w:pPr>
        <w:pStyle w:val="ARCATSubSub1"/>
        <w:widowControl/>
        <w:numPr>
          <w:ilvl w:val="4"/>
          <w:numId w:val="2"/>
        </w:numPr>
        <w:adjustRightInd/>
      </w:pPr>
      <w:r>
        <w:t>Automatic Lateral Compensation:  Leveler shall have deck flex up to 4 inches (102 mm) to compensate for non-level trailer beds. Rear hinge fixed and does not come up above floor level.</w:t>
      </w:r>
    </w:p>
    <w:p w:rsidR="009907AE" w:rsidRDefault="00CF4E99" w:rsidP="009907AE">
      <w:pPr>
        <w:pStyle w:val="ARCATSubSub1"/>
        <w:widowControl/>
        <w:numPr>
          <w:ilvl w:val="4"/>
          <w:numId w:val="2"/>
        </w:numPr>
        <w:adjustRightInd/>
      </w:pPr>
      <w:r>
        <w:t>Lip Operation:</w:t>
      </w:r>
      <w:r w:rsidR="009907AE">
        <w:t xml:space="preserve"> Mechanically operated lip that automatically extends and locks into position. Lip will yield under impact of incoming truck and will automatically drop pendant upon truck's departure. The length of the lip extension shall not be less than 16 inches (406 mm) from the ramp edge.</w:t>
      </w:r>
    </w:p>
    <w:p w:rsidR="008B4118" w:rsidRDefault="00020DDF" w:rsidP="009907AE">
      <w:pPr>
        <w:pStyle w:val="ARCATSubSub1"/>
        <w:widowControl/>
        <w:numPr>
          <w:ilvl w:val="4"/>
          <w:numId w:val="2"/>
        </w:numPr>
        <w:adjustRightInd/>
      </w:pPr>
      <w:r>
        <w:t>Vertical deployment and restoring ranges by model and lip length</w:t>
      </w:r>
      <w:r w:rsidR="008B4118">
        <w:t>.</w:t>
      </w:r>
    </w:p>
    <w:p w:rsidR="009907AE" w:rsidRDefault="009907AE" w:rsidP="009907AE">
      <w:pPr>
        <w:pStyle w:val="ARCATSubPara"/>
        <w:widowControl/>
        <w:numPr>
          <w:ilvl w:val="3"/>
          <w:numId w:val="2"/>
        </w:numPr>
        <w:adjustRightInd/>
      </w:pPr>
      <w:r>
        <w:t>Operation:</w:t>
      </w:r>
    </w:p>
    <w:p w:rsidR="002D35C3" w:rsidRDefault="00CF4E99" w:rsidP="009907AE">
      <w:pPr>
        <w:pStyle w:val="ARCATSubSub1"/>
        <w:widowControl/>
        <w:numPr>
          <w:ilvl w:val="4"/>
          <w:numId w:val="2"/>
        </w:numPr>
        <w:adjustRightInd/>
      </w:pPr>
      <w:r>
        <w:t>Mechanical Operating System:</w:t>
      </w:r>
      <w:r w:rsidR="009907AE">
        <w:t xml:space="preserve"> No manual lifting involved. Attendant pulls release chain </w:t>
      </w:r>
      <w:r>
        <w:t xml:space="preserve">at rear of deck </w:t>
      </w:r>
      <w:r w:rsidR="009907AE">
        <w:t xml:space="preserve">that </w:t>
      </w:r>
      <w:r w:rsidR="002D35C3">
        <w:t xml:space="preserve">releases </w:t>
      </w:r>
      <w:r w:rsidR="009907AE">
        <w:t>the locking hold down system</w:t>
      </w:r>
      <w:r>
        <w:t>, lip will extend and operator to walk dock down to truck bed.</w:t>
      </w:r>
    </w:p>
    <w:p w:rsidR="00CF4E99" w:rsidRDefault="009907AE" w:rsidP="009907AE">
      <w:pPr>
        <w:pStyle w:val="ARCATSubSub1"/>
        <w:widowControl/>
        <w:numPr>
          <w:ilvl w:val="4"/>
          <w:numId w:val="2"/>
        </w:numPr>
        <w:adjustRightInd/>
      </w:pPr>
      <w:r>
        <w:t xml:space="preserve">The deck is driven up by heavy-duty lift springs and the lip is smoothly powered out. Dock is then "walked" down </w:t>
      </w:r>
      <w:r w:rsidR="00CF4E99">
        <w:t>onto the truck bed.</w:t>
      </w:r>
    </w:p>
    <w:p w:rsidR="00CF4E99" w:rsidRDefault="00CF4E99" w:rsidP="00CF4E99">
      <w:pPr>
        <w:pStyle w:val="ARCATSubSub1"/>
        <w:widowControl/>
        <w:numPr>
          <w:ilvl w:val="4"/>
          <w:numId w:val="2"/>
        </w:numPr>
        <w:adjustRightInd/>
      </w:pPr>
      <w:r>
        <w:t>Hold down is designed to minimize cross traffic bounce and provide instant hold when in working position, unit will float with truck movement.</w:t>
      </w:r>
    </w:p>
    <w:p w:rsidR="00CF4E99" w:rsidRDefault="009907AE" w:rsidP="009907AE">
      <w:pPr>
        <w:pStyle w:val="ARCATSubSub1"/>
        <w:widowControl/>
        <w:numPr>
          <w:ilvl w:val="4"/>
          <w:numId w:val="2"/>
        </w:numPr>
        <w:adjustRightInd/>
      </w:pPr>
      <w:r>
        <w:t>A second chain is pulled to disengage the fall safe legs a</w:t>
      </w:r>
      <w:r w:rsidR="00CF4E99">
        <w:t>nd allow below level operation.</w:t>
      </w:r>
    </w:p>
    <w:p w:rsidR="00CF4E99" w:rsidRDefault="009907AE" w:rsidP="00CF4E99">
      <w:pPr>
        <w:pStyle w:val="ARCATSubSub1"/>
        <w:widowControl/>
        <w:numPr>
          <w:ilvl w:val="4"/>
          <w:numId w:val="2"/>
        </w:numPr>
        <w:adjustRightInd/>
      </w:pPr>
      <w:r>
        <w:lastRenderedPageBreak/>
        <w:t>When the truck departs, the lip releases, allowing the unit to be returned to the cross-traffic position.</w:t>
      </w:r>
    </w:p>
    <w:p w:rsidR="009907AE" w:rsidRDefault="009907AE" w:rsidP="009907AE">
      <w:pPr>
        <w:pStyle w:val="ARCATSubPara"/>
        <w:widowControl/>
        <w:numPr>
          <w:ilvl w:val="3"/>
          <w:numId w:val="2"/>
        </w:numPr>
        <w:adjustRightInd/>
      </w:pPr>
      <w:r>
        <w:t>Rated Capacity:</w:t>
      </w:r>
    </w:p>
    <w:p w:rsidR="009907AE" w:rsidRDefault="009907AE" w:rsidP="009907AE">
      <w:pPr>
        <w:pStyle w:val="ARCATSubSub1"/>
        <w:widowControl/>
        <w:numPr>
          <w:ilvl w:val="4"/>
          <w:numId w:val="2"/>
        </w:numPr>
        <w:adjustRightInd/>
      </w:pPr>
      <w:r>
        <w:t xml:space="preserve">Welding procedure compliant with A.W.S.D1.1 specifications. All units rated in compliance with ANSI MH30.1. Structural deck support to include minimum </w:t>
      </w:r>
      <w:r w:rsidR="00523FDC">
        <w:t>eight</w:t>
      </w:r>
      <w:r>
        <w:t xml:space="preserve"> each high-tensile solid steel </w:t>
      </w:r>
      <w:r w:rsidR="00523FDC">
        <w:t>J</w:t>
      </w:r>
      <w:r>
        <w:t>-beam members.</w:t>
      </w:r>
    </w:p>
    <w:p w:rsidR="009907AE" w:rsidRDefault="009907AE" w:rsidP="009907AE">
      <w:pPr>
        <w:pStyle w:val="ARCATnote"/>
      </w:pPr>
      <w:r>
        <w:t>** NOTE TO SPECIFIER ** All capacities available in all sizes listed. Delete capacity not required.</w:t>
      </w:r>
    </w:p>
    <w:p w:rsidR="009907AE" w:rsidRDefault="009907AE" w:rsidP="009907AE">
      <w:pPr>
        <w:pStyle w:val="ARCATSubSub1"/>
        <w:widowControl/>
        <w:numPr>
          <w:ilvl w:val="4"/>
          <w:numId w:val="3"/>
        </w:numPr>
        <w:adjustRightInd/>
      </w:pPr>
      <w:r>
        <w:t>Rated Capacity: As scheduled and indicated on Drawings.</w:t>
      </w:r>
    </w:p>
    <w:p w:rsidR="009907AE" w:rsidRDefault="009907AE" w:rsidP="009907AE">
      <w:pPr>
        <w:pStyle w:val="ARCATSubSub1"/>
        <w:widowControl/>
        <w:numPr>
          <w:ilvl w:val="4"/>
          <w:numId w:val="2"/>
        </w:numPr>
        <w:adjustRightInd/>
      </w:pPr>
      <w:r>
        <w:t>Rated Capacity: Wo</w:t>
      </w:r>
      <w:r w:rsidR="007E68CD">
        <w:t>rkhorse class ANSI MH30.1 - 12,5</w:t>
      </w:r>
      <w:r>
        <w:t xml:space="preserve">00 </w:t>
      </w:r>
      <w:proofErr w:type="spellStart"/>
      <w:r>
        <w:t>lb</w:t>
      </w:r>
      <w:proofErr w:type="spellEnd"/>
      <w:r>
        <w:t>) (5,</w:t>
      </w:r>
      <w:r w:rsidR="007E68CD">
        <w:t>700</w:t>
      </w:r>
      <w:r>
        <w:t xml:space="preserve"> kg).</w:t>
      </w:r>
    </w:p>
    <w:p w:rsidR="009907AE" w:rsidRDefault="009907AE" w:rsidP="009907AE">
      <w:pPr>
        <w:pStyle w:val="ARCATSubSub1"/>
        <w:widowControl/>
        <w:numPr>
          <w:ilvl w:val="4"/>
          <w:numId w:val="2"/>
        </w:numPr>
        <w:adjustRightInd/>
      </w:pPr>
      <w:r>
        <w:t>Rated Capacity: Heavy class (ANSI MH30.1 - 1</w:t>
      </w:r>
      <w:r w:rsidR="007E68CD">
        <w:t>9</w:t>
      </w:r>
      <w:r>
        <w:t xml:space="preserve">,000 </w:t>
      </w:r>
      <w:proofErr w:type="spellStart"/>
      <w:r>
        <w:t>lb</w:t>
      </w:r>
      <w:proofErr w:type="spellEnd"/>
      <w:r>
        <w:t>) (</w:t>
      </w:r>
      <w:r w:rsidR="007E68CD">
        <w:t>8</w:t>
      </w:r>
      <w:r>
        <w:t>,</w:t>
      </w:r>
      <w:r w:rsidR="007E68CD">
        <w:t>700</w:t>
      </w:r>
      <w:r>
        <w:t xml:space="preserve"> kg). </w:t>
      </w:r>
    </w:p>
    <w:p w:rsidR="009907AE" w:rsidRDefault="009907AE" w:rsidP="009907AE">
      <w:pPr>
        <w:pStyle w:val="ARCATSubSub1"/>
        <w:widowControl/>
        <w:numPr>
          <w:ilvl w:val="4"/>
          <w:numId w:val="2"/>
        </w:numPr>
        <w:adjustRightInd/>
      </w:pPr>
      <w:r>
        <w:t>Rated Capacity: Super class (ANSI MH30.1 - 2</w:t>
      </w:r>
      <w:r w:rsidR="007E68CD">
        <w:t>6</w:t>
      </w:r>
      <w:r>
        <w:t xml:space="preserve">,000 </w:t>
      </w:r>
      <w:proofErr w:type="spellStart"/>
      <w:r>
        <w:t>lb</w:t>
      </w:r>
      <w:proofErr w:type="spellEnd"/>
      <w:r>
        <w:t>) (</w:t>
      </w:r>
      <w:r w:rsidR="007E68CD">
        <w:t>11,800</w:t>
      </w:r>
      <w:r>
        <w:t xml:space="preserve"> kg).</w:t>
      </w:r>
    </w:p>
    <w:p w:rsidR="ABFFABFF" w:rsidRDefault="ABFFABFF" w:rsidP="ABFFABFF">
      <w:pPr>
        <w:pStyle w:val="ARCATSubPara"/>
      </w:pPr>
      <w:r>
        <w:t>Standard Safety Devices:</w:t>
      </w:r>
    </w:p>
    <w:p w:rsidR="003614A7" w:rsidRDefault="00782493">
      <w:pPr>
        <w:pStyle w:val="ARCATnote"/>
      </w:pPr>
      <w:r>
        <w:t>** NOTE TO SPECIFIER ** May be optional in certain markets, consult manufacturer.</w:t>
      </w:r>
    </w:p>
    <w:p w:rsidR="ABFFABFF" w:rsidRDefault="ABFFABFF" w:rsidP="ABFFABFF">
      <w:pPr>
        <w:pStyle w:val="ARCATSubSub1"/>
      </w:pPr>
      <w:r>
        <w:t>Toe Guard: Full working range metal toe guard protection.</w:t>
      </w:r>
    </w:p>
    <w:p w:rsidR="ABFFABFF" w:rsidRDefault="ABFFABFF" w:rsidP="ABFFABFF">
      <w:pPr>
        <w:pStyle w:val="ARCATSubSub1"/>
      </w:pPr>
      <w:r>
        <w:t>Mechanical fa</w:t>
      </w:r>
      <w:r w:rsidR="002D35C3">
        <w:t xml:space="preserve">ll safe legs to limit free fall, provide emergency support in the event a truck departs </w:t>
      </w:r>
      <w:r>
        <w:t>and below level lip c</w:t>
      </w:r>
      <w:r w:rsidR="002D35C3">
        <w:t>ontrol for end-loading</w:t>
      </w:r>
      <w:r>
        <w:t>.</w:t>
      </w:r>
    </w:p>
    <w:p w:rsidR="ABFFABFF" w:rsidRDefault="ABFFABFF" w:rsidP="ABFFABFF">
      <w:pPr>
        <w:pStyle w:val="ARCATSubSub1"/>
      </w:pPr>
      <w:r>
        <w:t>Cross traffic support - lip engaged in saddles.</w:t>
      </w:r>
    </w:p>
    <w:p w:rsidR="ABFFABFF" w:rsidRDefault="ABFFABFF" w:rsidP="ABFFABFF">
      <w:pPr>
        <w:pStyle w:val="ARCATSubSub1"/>
      </w:pPr>
      <w:r>
        <w:t>Corner below level stops.</w:t>
      </w:r>
    </w:p>
    <w:p w:rsidR="00020DDF" w:rsidRDefault="00020DDF" w:rsidP="00020DDF">
      <w:pPr>
        <w:pStyle w:val="ARCATSubSub1"/>
      </w:pPr>
      <w:r>
        <w:t>V-grooved dock strut, integral to unit (standard).</w:t>
      </w:r>
    </w:p>
    <w:p w:rsidR="00020DDF" w:rsidRDefault="00020DDF" w:rsidP="00020DDF">
      <w:pPr>
        <w:pStyle w:val="ARCATSubSub1"/>
      </w:pPr>
      <w:r>
        <w:t>Lip leading edge, optimized bevel (standard).</w:t>
      </w:r>
    </w:p>
    <w:p w:rsidR="00020DDF" w:rsidRDefault="00020DDF" w:rsidP="00020DDF">
      <w:pPr>
        <w:pStyle w:val="ARCATSubSub1"/>
      </w:pPr>
      <w:r>
        <w:t>Lip leading edge, extended bevel (option).</w:t>
      </w:r>
    </w:p>
    <w:p w:rsidR="00020DDF" w:rsidRDefault="00020DDF" w:rsidP="00020DDF">
      <w:pPr>
        <w:pStyle w:val="ARCATSubSub1"/>
      </w:pPr>
      <w:r>
        <w:t>Clean Pit Frame (standard).</w:t>
      </w:r>
    </w:p>
    <w:p w:rsidR="ABFFABFF" w:rsidRDefault="ABFFABFF" w:rsidP="ABFFABFF">
      <w:pPr>
        <w:pStyle w:val="ARCATSubPara"/>
      </w:pPr>
      <w:r>
        <w:t>Finish and Color:</w:t>
      </w:r>
    </w:p>
    <w:p w:rsidR="00DB6F82" w:rsidRDefault="00DB6F82" w:rsidP="008B4118">
      <w:pPr>
        <w:pStyle w:val="ARCATSubSub1"/>
      </w:pPr>
      <w:r>
        <w:t>Powder Coated and bake cure, r</w:t>
      </w:r>
      <w:r w:rsidRPr="00DB6F82">
        <w:t>esistant to chemicals</w:t>
      </w:r>
      <w:r>
        <w:t>,</w:t>
      </w:r>
      <w:r w:rsidRPr="00DB6F82">
        <w:t xml:space="preserve"> corrosion</w:t>
      </w:r>
      <w:r>
        <w:t>,</w:t>
      </w:r>
      <w:r w:rsidRPr="00DB6F82">
        <w:t xml:space="preserve"> and incorporates UV inhibitors to reduce fading of colors</w:t>
      </w:r>
      <w:r w:rsidR="00113EB1">
        <w:t xml:space="preserve"> (standard)</w:t>
      </w:r>
      <w:r w:rsidRPr="00DB6F82">
        <w:t>.</w:t>
      </w:r>
    </w:p>
    <w:p w:rsidR="008B4118" w:rsidRDefault="00DB6F82" w:rsidP="008B4118">
      <w:pPr>
        <w:pStyle w:val="ARCATSubSub1"/>
      </w:pPr>
      <w:r>
        <w:t xml:space="preserve">Deck, lip, frame </w:t>
      </w:r>
      <w:r w:rsidR="008B4118">
        <w:t xml:space="preserve">powder coated gray or </w:t>
      </w:r>
      <w:r w:rsidR="003C470C">
        <w:t xml:space="preserve">color </w:t>
      </w:r>
      <w:r w:rsidR="008B4118">
        <w:t xml:space="preserve">as </w:t>
      </w:r>
      <w:r>
        <w:t>specified.</w:t>
      </w:r>
    </w:p>
    <w:p w:rsidR="ABFFABFF" w:rsidRDefault="ABFFABFF" w:rsidP="ABFFABFF">
      <w:pPr>
        <w:pStyle w:val="ARCATSubSub1"/>
      </w:pPr>
      <w:r>
        <w:t xml:space="preserve">Toe guards </w:t>
      </w:r>
      <w:r w:rsidR="008B4118">
        <w:t>powder coated</w:t>
      </w:r>
      <w:r>
        <w:t xml:space="preserve"> safety yellow as specified by ANSI Z535.1. High visibility OSHA safety striping on stationary side toe guards.</w:t>
      </w:r>
    </w:p>
    <w:p w:rsidR="003614A7" w:rsidRDefault="00782493">
      <w:pPr>
        <w:pStyle w:val="ARCATnote"/>
      </w:pPr>
      <w:r>
        <w:t>** NOTE TO SPECIFIER ** Delete unit finishes not required.</w:t>
      </w:r>
    </w:p>
    <w:p w:rsidR="ABFFABFF" w:rsidRDefault="ABFFABFF" w:rsidP="ABFFABFF">
      <w:pPr>
        <w:pStyle w:val="ARCATSubSub1"/>
      </w:pPr>
      <w:r>
        <w:t xml:space="preserve">Remainder of unit </w:t>
      </w:r>
      <w:r w:rsidR="00A1327C">
        <w:t>zinc enriched powder</w:t>
      </w:r>
      <w:r w:rsidR="00113EB1">
        <w:t xml:space="preserve"> (option)</w:t>
      </w:r>
      <w:r>
        <w:t>.</w:t>
      </w:r>
    </w:p>
    <w:p w:rsidR="ABFFABFF" w:rsidRDefault="ABFFABFF" w:rsidP="ABFFABFF">
      <w:pPr>
        <w:pStyle w:val="ARCATSubSub1"/>
      </w:pPr>
      <w:r>
        <w:t>Remainder of unit galvanized coated</w:t>
      </w:r>
      <w:r w:rsidR="00113EB1">
        <w:t xml:space="preserve"> (option)</w:t>
      </w:r>
      <w:r>
        <w:t>.</w:t>
      </w:r>
    </w:p>
    <w:p w:rsidR="ABFFABFF" w:rsidRDefault="ABFFABFF" w:rsidP="ABFFABFF">
      <w:pPr>
        <w:pStyle w:val="ARCATSubPara"/>
      </w:pPr>
      <w:r>
        <w:t>Warranty:  Warranties are subject to standard limitations on liability. Consult manufacturer for full details on warranty information and product registration.</w:t>
      </w:r>
    </w:p>
    <w:p w:rsidR="ABFFABFF" w:rsidRDefault="ABFFABFF" w:rsidP="ABFFABFF">
      <w:pPr>
        <w:pStyle w:val="ARCATSubPara"/>
      </w:pPr>
      <w:r>
        <w:t>Standard Accessories:</w:t>
      </w:r>
    </w:p>
    <w:p w:rsidR="ABFFABFF" w:rsidRDefault="ABFFABFF" w:rsidP="002D35C3">
      <w:pPr>
        <w:pStyle w:val="ARCATSubSub1"/>
      </w:pPr>
      <w:r>
        <w:t>Night Locks.</w:t>
      </w:r>
      <w:r w:rsidR="002D35C3" w:rsidRPr="002D35C3">
        <w:t xml:space="preserve"> </w:t>
      </w:r>
      <w:r w:rsidR="002D35C3">
        <w:t>Resist unauthorized entry beneath locked overhead door.</w:t>
      </w:r>
    </w:p>
    <w:p w:rsidR="ABFFABFF" w:rsidRDefault="ABFFABFF" w:rsidP="ABFFABFF">
      <w:pPr>
        <w:pStyle w:val="ARCATSubSub1"/>
      </w:pPr>
      <w:r>
        <w:t>16 inch (406mm) long lip</w:t>
      </w:r>
    </w:p>
    <w:p w:rsidR="003614A7" w:rsidRDefault="00782493">
      <w:pPr>
        <w:pStyle w:val="ARCATnote"/>
      </w:pPr>
      <w:r>
        <w:t>** NOTE TO SPECIFIER ** Delete if non-standard dock bumpers are specified elsewhere in this section.</w:t>
      </w:r>
    </w:p>
    <w:p w:rsidR="ABFFABFF" w:rsidRDefault="ABFFABFF" w:rsidP="ABFFABFF">
      <w:pPr>
        <w:pStyle w:val="ARCATSubPara"/>
      </w:pPr>
      <w:r>
        <w:t>Dock Bumpers:  Standard, two model DB411 laminated bumpers 14 inches (356 mm) W by 10 inches (254 mm) H by 4.5 inches (114 mm) D.</w:t>
      </w:r>
    </w:p>
    <w:p w:rsidR="001F0B06" w:rsidRDefault="001F0B06" w:rsidP="001F0B06">
      <w:pPr>
        <w:pStyle w:val="ARCATnote"/>
      </w:pPr>
      <w:r>
        <w:t>** NOTE TO SPECIFIER ** Standard, 16 inches (40</w:t>
      </w:r>
      <w:r w:rsidR="00C115A1">
        <w:t>6</w:t>
      </w:r>
      <w:r>
        <w:t xml:space="preserve"> mm); extends 11 inches (280 mm) beyond standard 4 inch (100 mm) bumper. Delete options for lips not required.</w:t>
      </w:r>
    </w:p>
    <w:p w:rsidR="001F0B06" w:rsidRDefault="001F0B06" w:rsidP="00C115A1">
      <w:pPr>
        <w:pStyle w:val="ARCATSubPara"/>
      </w:pPr>
      <w:r>
        <w:t xml:space="preserve">Lip Size: </w:t>
      </w:r>
      <w:r w:rsidR="00ED723A">
        <w:t xml:space="preserve"> </w:t>
      </w:r>
      <w:r>
        <w:t>As scheduled and indicated on Drawings.</w:t>
      </w:r>
    </w:p>
    <w:p w:rsidR="001F0B06" w:rsidRDefault="001F0B06" w:rsidP="001F0B06">
      <w:pPr>
        <w:pStyle w:val="ARCATSubPara"/>
      </w:pPr>
      <w:r>
        <w:t xml:space="preserve">Lip Size: </w:t>
      </w:r>
      <w:r w:rsidR="00ED723A">
        <w:t xml:space="preserve"> </w:t>
      </w:r>
      <w:r>
        <w:t>16 inches (406 mm) long</w:t>
      </w:r>
      <w:r w:rsidR="00ED723A">
        <w:t xml:space="preserve"> (standard)</w:t>
      </w:r>
    </w:p>
    <w:p w:rsidR="001F0B06" w:rsidRDefault="001F0B06" w:rsidP="001F0B06">
      <w:pPr>
        <w:pStyle w:val="ARCATSubPara"/>
      </w:pPr>
      <w:r>
        <w:t xml:space="preserve">Lip Size: </w:t>
      </w:r>
      <w:r w:rsidR="00ED723A">
        <w:t xml:space="preserve"> </w:t>
      </w:r>
      <w:r>
        <w:t>18 inches (457 mm) long</w:t>
      </w:r>
      <w:r w:rsidR="00DB1CCD">
        <w:t xml:space="preserve"> (option)</w:t>
      </w:r>
    </w:p>
    <w:p w:rsidR="001F0B06" w:rsidRDefault="001F0B06" w:rsidP="001F0B06">
      <w:pPr>
        <w:pStyle w:val="ARCATSubPara"/>
      </w:pPr>
      <w:r>
        <w:t xml:space="preserve">Lip Size: </w:t>
      </w:r>
      <w:r w:rsidR="00ED723A">
        <w:t xml:space="preserve"> </w:t>
      </w:r>
      <w:r>
        <w:t>20 inches (508 mm) long</w:t>
      </w:r>
      <w:r w:rsidR="00DB1CCD">
        <w:t xml:space="preserve"> (option)</w:t>
      </w:r>
    </w:p>
    <w:p w:rsidR="00C115A1" w:rsidRDefault="00C115A1" w:rsidP="00C115A1">
      <w:pPr>
        <w:pStyle w:val="ARCATnote"/>
      </w:pPr>
      <w:r>
        <w:t xml:space="preserve">** NOTE TO SPECIFIER ** </w:t>
      </w:r>
      <w:r w:rsidR="00DB1CCD">
        <w:t>Tapered lip option for docks measuring 72 inches (1829mm) and 78 inches (1981mm). Full Width (Non-tapered) lip option for 83 inch (2104mm) wide models.  Delete if not required</w:t>
      </w:r>
      <w:r>
        <w:t>.</w:t>
      </w:r>
    </w:p>
    <w:p w:rsidR="00DB1CCD" w:rsidRDefault="00DB1CCD" w:rsidP="00DB1CCD">
      <w:pPr>
        <w:pStyle w:val="ARCATSubPara"/>
        <w:numPr>
          <w:ilvl w:val="3"/>
          <w:numId w:val="8"/>
        </w:numPr>
      </w:pPr>
      <w:r>
        <w:t>Tapered Lip for 72 inches (1829 mm) and 78 inches (1981 mm) wide models (option).</w:t>
      </w:r>
    </w:p>
    <w:p w:rsidR="00DB1CCD" w:rsidRDefault="00DB1CCD" w:rsidP="00DB1CCD">
      <w:pPr>
        <w:pStyle w:val="ARCATSubPara"/>
      </w:pPr>
      <w:r>
        <w:t>Full Width (Non-tapered) Lip for 83 inches (2104 mm) wide models (option).</w:t>
      </w:r>
    </w:p>
    <w:p w:rsidR="ABFFABFF" w:rsidRDefault="ABFFABFF" w:rsidP="ABFFABFF">
      <w:pPr>
        <w:pStyle w:val="ARCATSubPara"/>
      </w:pPr>
      <w:r>
        <w:t>Optional Features/Accessories:  Provide the following optional features/accessories:</w:t>
      </w:r>
    </w:p>
    <w:p w:rsidR="003614A7" w:rsidRDefault="00782493">
      <w:pPr>
        <w:pStyle w:val="ARCATnote"/>
      </w:pPr>
      <w:r>
        <w:t>** NOTE TO SPECIFIER ** Delete weather seals types not required.</w:t>
      </w:r>
    </w:p>
    <w:p w:rsidR="ABFFABFF" w:rsidRDefault="ABFFABFF" w:rsidP="ABFFABFF">
      <w:pPr>
        <w:pStyle w:val="ARCATSubSub1"/>
      </w:pPr>
      <w:r>
        <w:t>Side weather seals, rubber style.</w:t>
      </w:r>
    </w:p>
    <w:p w:rsidR="ABFFABFF" w:rsidRDefault="ABFFABFF" w:rsidP="ABFFABFF">
      <w:pPr>
        <w:pStyle w:val="ARCATSubSub1"/>
      </w:pPr>
      <w:r>
        <w:lastRenderedPageBreak/>
        <w:t>Side weather seals, nylon brush style.</w:t>
      </w:r>
    </w:p>
    <w:p w:rsidR="ABFFABFF" w:rsidRDefault="ABFFABFF" w:rsidP="ABFFABFF">
      <w:pPr>
        <w:pStyle w:val="ARCATSubSub1"/>
      </w:pPr>
      <w:r>
        <w:t>Side weather seals, safety brush, yellow black zebra striped.</w:t>
      </w:r>
    </w:p>
    <w:p w:rsidR="ABFFABFF" w:rsidRDefault="ABFFABFF" w:rsidP="ABFFABFF">
      <w:pPr>
        <w:pStyle w:val="ARCATSubSub1"/>
      </w:pPr>
      <w:r>
        <w:t>Rear weather seals, rubber style.</w:t>
      </w:r>
    </w:p>
    <w:p w:rsidR="ABFFABFF" w:rsidRDefault="ABFFABFF" w:rsidP="ABFFABFF">
      <w:pPr>
        <w:pStyle w:val="ARCATSubSub1"/>
      </w:pPr>
      <w:r>
        <w:t>Rear weather seals, nylon brush style.</w:t>
      </w:r>
    </w:p>
    <w:p w:rsidR="ABFFABFF" w:rsidRDefault="ABFFABFF" w:rsidP="ABFFABFF">
      <w:pPr>
        <w:pStyle w:val="ARCATSubSub1"/>
      </w:pPr>
      <w:r>
        <w:t>Foam insulation underside of deck.</w:t>
      </w:r>
    </w:p>
    <w:p w:rsidR="ABFFABFF" w:rsidRDefault="ABFFABFF" w:rsidP="ABFFABFF">
      <w:pPr>
        <w:pStyle w:val="ARCATSubSub1"/>
      </w:pPr>
      <w:r>
        <w:t>Pour-in pan (dock leveler welded to a steel pan, allowing it to be "poured in place" after concrete slab is poured).</w:t>
      </w:r>
    </w:p>
    <w:p w:rsidR="ABFFABFF" w:rsidRDefault="ABFFABFF" w:rsidP="ABFFABFF">
      <w:pPr>
        <w:pStyle w:val="ARCATSubSub1"/>
      </w:pPr>
      <w:r>
        <w:t xml:space="preserve">Toe Guard:  Full </w:t>
      </w:r>
      <w:r w:rsidR="00DB1CCD">
        <w:t xml:space="preserve">yellow </w:t>
      </w:r>
      <w:r>
        <w:t>operating range metal toe guard protection.</w:t>
      </w:r>
    </w:p>
    <w:p w:rsidR="00DB1CCD" w:rsidRDefault="00DB1CCD" w:rsidP="00DB1CCD">
      <w:pPr>
        <w:pStyle w:val="ARCATSubSub1"/>
      </w:pPr>
      <w:r>
        <w:t>Pour-in pan (dock leveler welded to a steel pan, allowing it to be "poured in place" after concrete slab is poured).</w:t>
      </w:r>
    </w:p>
    <w:p w:rsidR="00DB1CCD" w:rsidRDefault="00DB1CCD" w:rsidP="00DB1CCD">
      <w:pPr>
        <w:pStyle w:val="ARCATSubSub1"/>
      </w:pPr>
      <w:r>
        <w:t>Closed pit frame (option).</w:t>
      </w:r>
    </w:p>
    <w:p w:rsidR="ABFFABFF" w:rsidRDefault="ABFFABFF" w:rsidP="ABFFABFF">
      <w:pPr>
        <w:pStyle w:val="ARCATSubSub1"/>
      </w:pPr>
      <w:r>
        <w:t>Manual Light Communication Package (model TLC24-M):  Lights are manually operated via a keyed selector switch. Includes LED interior bulbs and LED exterior traffic lights.</w:t>
      </w:r>
    </w:p>
    <w:p w:rsidR="ABFFABFF" w:rsidRDefault="ABFFABFF" w:rsidP="ABFFABFF">
      <w:pPr>
        <w:pStyle w:val="ARCATSubSub1"/>
      </w:pPr>
      <w:r>
        <w:t>Automatic Light Communication Package (model TLC24-A): Lights are automatically operated via a 24VDC proximity switch or photo-eye sensor. Can be set to manual operation. Includes LED interior bulbs and LED exterior traffic lights.</w:t>
      </w:r>
    </w:p>
    <w:p w:rsidR="00C115A1" w:rsidRDefault="00C115A1" w:rsidP="ABFFABFF">
      <w:pPr>
        <w:pStyle w:val="ARCATSubSub1"/>
      </w:pPr>
      <w:r>
        <w:t>Vehicle Restraints</w:t>
      </w:r>
      <w:r w:rsidR="00CA25F4">
        <w:t>.</w:t>
      </w:r>
    </w:p>
    <w:sectPr w:rsidR="00C115A1">
      <w:footerReference w:type="default" r:id="rId12"/>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D5C" w:rsidRDefault="005D3D5C" w:rsidP="ABFFABFF">
      <w:pPr>
        <w:spacing w:after="0" w:line="240" w:lineRule="auto"/>
      </w:pPr>
      <w:r>
        <w:separator/>
      </w:r>
    </w:p>
  </w:endnote>
  <w:endnote w:type="continuationSeparator" w:id="0">
    <w:p w:rsidR="005D3D5C" w:rsidRDefault="005D3D5C"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ABFFABFF" w:rsidRDefault="ABFFABFF">
    <w:pPr>
      <w:pStyle w:val="ARCATfooter"/>
    </w:pPr>
    <w:r>
      <w:t>11 13 00-</w:t>
    </w:r>
    <w:r>
      <w:rPr>
        <w:snapToGrid w:val="0"/>
      </w:rPr>
      <w:fldChar w:fldCharType="begin"/>
    </w:r>
    <w:r>
      <w:rPr>
        <w:snapToGrid w:val="0"/>
      </w:rPr>
      <w:instrText xml:space="preserve"> PAGE </w:instrText>
    </w:r>
    <w:r>
      <w:rPr>
        <w:snapToGrid w:val="0"/>
      </w:rPr>
      <w:fldChar w:fldCharType="separate"/>
    </w:r>
    <w:r w:rsidR="006303B8">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D5C" w:rsidRDefault="005D3D5C" w:rsidP="ABFFABFF">
      <w:pPr>
        <w:spacing w:after="0" w:line="240" w:lineRule="auto"/>
      </w:pPr>
      <w:r>
        <w:separator/>
      </w:r>
    </w:p>
  </w:footnote>
  <w:footnote w:type="continuationSeparator" w:id="0">
    <w:p w:rsidR="005D3D5C" w:rsidRDefault="005D3D5C" w:rsidP="ABFFA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A7"/>
    <w:rsid w:val="ABFFABFF"/>
    <w:rsid w:val="00020DDF"/>
    <w:rsid w:val="00025C76"/>
    <w:rsid w:val="00113EB1"/>
    <w:rsid w:val="001334A7"/>
    <w:rsid w:val="001F0B06"/>
    <w:rsid w:val="00250EA2"/>
    <w:rsid w:val="002D35C3"/>
    <w:rsid w:val="003614A7"/>
    <w:rsid w:val="00382F0C"/>
    <w:rsid w:val="003C470C"/>
    <w:rsid w:val="003F23EA"/>
    <w:rsid w:val="004006E9"/>
    <w:rsid w:val="00523FDC"/>
    <w:rsid w:val="00525195"/>
    <w:rsid w:val="005A4C0A"/>
    <w:rsid w:val="005D3D5C"/>
    <w:rsid w:val="006303B8"/>
    <w:rsid w:val="00782493"/>
    <w:rsid w:val="007E68CD"/>
    <w:rsid w:val="00881681"/>
    <w:rsid w:val="008A0D9C"/>
    <w:rsid w:val="008B4118"/>
    <w:rsid w:val="009775FA"/>
    <w:rsid w:val="009907AE"/>
    <w:rsid w:val="009B5C41"/>
    <w:rsid w:val="009F0A7D"/>
    <w:rsid w:val="00A1327C"/>
    <w:rsid w:val="00C115A1"/>
    <w:rsid w:val="00CA25F4"/>
    <w:rsid w:val="00CF4E99"/>
    <w:rsid w:val="00D13602"/>
    <w:rsid w:val="00DB1CCD"/>
    <w:rsid w:val="00DB6F82"/>
    <w:rsid w:val="00ED1732"/>
    <w:rsid w:val="00ED723A"/>
    <w:rsid w:val="00EF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AECC49-DDC0-491F-A251-5E066A21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561118">
      <w:bodyDiv w:val="1"/>
      <w:marLeft w:val="0"/>
      <w:marRight w:val="0"/>
      <w:marTop w:val="0"/>
      <w:marBottom w:val="0"/>
      <w:divBdr>
        <w:top w:val="none" w:sz="0" w:space="0" w:color="auto"/>
        <w:left w:val="none" w:sz="0" w:space="0" w:color="auto"/>
        <w:bottom w:val="none" w:sz="0" w:space="0" w:color="auto"/>
        <w:right w:val="none" w:sz="0" w:space="0" w:color="auto"/>
      </w:divBdr>
    </w:div>
    <w:div w:id="607781431">
      <w:bodyDiv w:val="1"/>
      <w:marLeft w:val="0"/>
      <w:marRight w:val="0"/>
      <w:marTop w:val="0"/>
      <w:marBottom w:val="0"/>
      <w:divBdr>
        <w:top w:val="none" w:sz="0" w:space="0" w:color="auto"/>
        <w:left w:val="none" w:sz="0" w:space="0" w:color="auto"/>
        <w:bottom w:val="none" w:sz="0" w:space="0" w:color="auto"/>
        <w:right w:val="none" w:sz="0" w:space="0" w:color="auto"/>
      </w:divBdr>
    </w:div>
    <w:div w:id="1757550735">
      <w:bodyDiv w:val="1"/>
      <w:marLeft w:val="0"/>
      <w:marRight w:val="0"/>
      <w:marTop w:val="0"/>
      <w:marBottom w:val="0"/>
      <w:divBdr>
        <w:top w:val="none" w:sz="0" w:space="0" w:color="auto"/>
        <w:left w:val="none" w:sz="0" w:space="0" w:color="auto"/>
        <w:bottom w:val="none" w:sz="0" w:space="0" w:color="auto"/>
        <w:right w:val="none" w:sz="0" w:space="0" w:color="auto"/>
      </w:divBdr>
    </w:div>
    <w:div w:id="197382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Blue+Giant+Equipment+Corporation&amp;coid=38505&amp;rep=&amp;fax=905-457-2313&amp;message=RE:%20Spec%20Question%20(11160blu):%20%20&amp;m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arcat.com/clients/gfx/bluegianspec.gif"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ttps://www.bluegiant.com"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marketing@bluegiant.com?subject=RE:ARCAT%20Spec%20Question%20(11160blu):%20%20" TargetMode="External"/><Relationship Id="rId4" Type="http://schemas.openxmlformats.org/officeDocument/2006/relationships/webSettings" Target="webSettings.xml"/><Relationship Id="rId9" Type="http://schemas.openxmlformats.org/officeDocument/2006/relationships/hyperlink" Target="http://https://www.bluegian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C60AE7C8264449B6980E1089FD09E" ma:contentTypeVersion="27" ma:contentTypeDescription="Create a new document." ma:contentTypeScope="" ma:versionID="9bdcb7107a7144b1933a63a4f59378de">
  <xsd:schema xmlns:xsd="http://www.w3.org/2001/XMLSchema" xmlns:xs="http://www.w3.org/2001/XMLSchema" xmlns:p="http://schemas.microsoft.com/office/2006/metadata/properties" xmlns:ns2="06429133-ee35-480c-b2d5-6be82b2d2c38" xmlns:ns3="013ba3f8-538a-4971-a1ac-61e4fb0fc7c4" targetNamespace="http://schemas.microsoft.com/office/2006/metadata/properties" ma:root="true" ma:fieldsID="cb8c6ca8ea11e771f06ca24f50541341" ns2:_="" ns3:_="">
    <xsd:import namespace="06429133-ee35-480c-b2d5-6be82b2d2c38"/>
    <xsd:import namespace="013ba3f8-538a-4971-a1ac-61e4fb0fc7c4"/>
    <xsd:element name="properties">
      <xsd:complexType>
        <xsd:sequence>
          <xsd:element name="documentManagement">
            <xsd:complexType>
              <xsd:all>
                <xsd:element ref="ns2:Organization" minOccurs="0"/>
                <xsd:element ref="ns2:Category" minOccurs="0"/>
                <xsd:element ref="ns2:Sub_x0020_Category" minOccurs="0"/>
                <xsd:element ref="ns2:Product_x0020_Name" minOccurs="0"/>
                <xsd:element ref="ns2:Document_x0020_Type" minOccurs="0"/>
                <xsd:element ref="ns2:ModelID" minOccurs="0"/>
                <xsd:element ref="ns2:RevisionCod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Library" minOccurs="0"/>
                <xsd:element ref="ns2:Access" minOccurs="0"/>
                <xsd:element ref="ns2:Category0" minOccurs="0"/>
                <xsd:element ref="ns2:Date" minOccurs="0"/>
                <xsd:element ref="ns2:MediaServiceSearchProperties" minOccurs="0"/>
                <xsd:element ref="ns2:MediaServiceDateTaken" minOccurs="0"/>
                <xsd:element ref="ns2:MediaServiceLocation" minOccurs="0"/>
                <xsd:element ref="ns2:PartID" minOccurs="0"/>
                <xsd:element ref="ns2:DisplayName" minOccurs="0"/>
                <xsd:element ref="ns2:ShowonWebsite"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9133-ee35-480c-b2d5-6be82b2d2c38" elementFormDefault="qualified">
    <xsd:import namespace="http://schemas.microsoft.com/office/2006/documentManagement/types"/>
    <xsd:import namespace="http://schemas.microsoft.com/office/infopath/2007/PartnerControls"/>
    <xsd:element name="Organization" ma:index="8" nillable="true" ma:displayName="Organization" ma:format="Dropdown" ma:internalName="Organization">
      <xsd:complexType>
        <xsd:complexContent>
          <xsd:extension base="dms:MultiChoice">
            <xsd:sequence>
              <xsd:element name="Value" maxOccurs="unbounded" minOccurs="0" nillable="true">
                <xsd:simpleType>
                  <xsd:restriction base="dms:Choice">
                    <xsd:enumeration value="Aftermarket"/>
                    <xsd:enumeration value="Dock Equipment"/>
                    <xsd:enumeration value="Ergonomics"/>
                  </xsd:restriction>
                </xsd:simpleType>
              </xsd:element>
            </xsd:sequence>
          </xsd:extension>
        </xsd:complexContent>
      </xsd:complexType>
    </xsd:element>
    <xsd:element name="Category" ma:index="9" nillable="true" ma:displayName="Division" ma:internalName="Category">
      <xsd:complexType>
        <xsd:complexContent>
          <xsd:extension base="dms:MultiChoice">
            <xsd:sequence>
              <xsd:element name="Value" maxOccurs="unbounded" minOccurs="0" nillable="true">
                <xsd:simpleType>
                  <xsd:restriction base="dms:Choice">
                    <xsd:enumeration value="Energy-Saving Solutions"/>
                    <xsd:enumeration value="HVLS Fans"/>
                    <xsd:enumeration value="Industrial Trucks"/>
                    <xsd:enumeration value="In-plant lifts"/>
                    <xsd:enumeration value="Lift Assist Solutions"/>
                    <xsd:enumeration value="Loading docks"/>
                    <xsd:enumeration value="Overhead Door Accessories"/>
                    <xsd:enumeration value="Protective Systems"/>
                    <xsd:enumeration value="Safety and lighting"/>
                    <xsd:enumeration value="Seals and Shelters"/>
                    <xsd:enumeration value="Touch Controls"/>
                    <xsd:enumeration value="Upgrade Opportunities"/>
                    <xsd:enumeration value="Vehicle Restraints"/>
                    <xsd:enumeration value="Warehouse Solution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Alternative Installs"/>
                    <xsd:enumeration value="Manual Push"/>
                    <xsd:enumeration value="Powered Drive"/>
                    <xsd:enumeration value="Walkie Counterbalanced"/>
                    <xsd:enumeration value="Walkie Reach Stacker"/>
                  </xsd:restriction>
                </xsd:simpleType>
              </xsd:element>
            </xsd:sequence>
          </xsd:extension>
        </xsd:complexContent>
      </xsd:complexType>
    </xsd:element>
    <xsd:element name="Product_x0020_Name" ma:index="11" nillable="true" ma:displayName="Product Name" ma:format="Dropdown" ma:internalName="Product_x0020_Name">
      <xsd:complexType>
        <xsd:complexContent>
          <xsd:extension base="dms:MultiChoice">
            <xsd:sequence>
              <xsd:element name="Value" maxOccurs="unbounded" minOccurs="0" nillable="true">
                <xsd:simpleType>
                  <xsd:restriction base="dms:Choice">
                    <xsd:enumeration value="Adjustable Head Pad"/>
                    <xsd:enumeration value="Adjustable Inflatable"/>
                    <xsd:enumeration value="AeroTec Fan"/>
                    <xsd:enumeration value="Air Balancers"/>
                    <xsd:enumeration value="Air Curtains"/>
                    <xsd:enumeration value="Air Frame Inflatable"/>
                    <xsd:enumeration value="Air-Powered Dock Leveler"/>
                    <xsd:enumeration value="Aluminum Wheel Chocks"/>
                    <xsd:enumeration value="Automatic - TLC24-A"/>
                    <xsd:enumeration value="AutoPilot"/>
                    <xsd:enumeration value="BG Zero"/>
                    <xsd:enumeration value="BG1"/>
                    <xsd:enumeration value="BG2-126 144"/>
                    <xsd:enumeration value="BG2-72"/>
                    <xsd:enumeration value="BGL-22"/>
                    <xsd:enumeration value="BGL30-35"/>
                    <xsd:enumeration value="BGN-40"/>
                    <xsd:enumeration value="BGNR-30"/>
                    <xsd:enumeration value="BGS-25"/>
                    <xsd:enumeration value="BGS-30"/>
                    <xsd:enumeration value="Blue Genius Connect"/>
                    <xsd:enumeration value="Blue Genius Gold Series I"/>
                    <xsd:enumeration value="Blue Genius Gold Series II"/>
                    <xsd:enumeration value="Blue Genius Gold Series III"/>
                    <xsd:enumeration value="Bollard Guards"/>
                    <xsd:enumeration value="Bug Screen Doors"/>
                    <xsd:enumeration value="Bumper Build-Outs"/>
                    <xsd:enumeration value="Bumper Mounting Plates"/>
                    <xsd:enumeration value="Bumper Risers"/>
                    <xsd:enumeration value="Curb Angle Kits"/>
                    <xsd:enumeration value="Disk Brake Hold-Down Conversion Kit"/>
                    <xsd:enumeration value="Dock Defender Barriers"/>
                    <xsd:enumeration value="Dock Gates"/>
                    <xsd:enumeration value="Dock Light Fan"/>
                    <xsd:enumeration value="Dock Lip Barrier"/>
                    <xsd:enumeration value="Door Track Guards"/>
                    <xsd:enumeration value="Double Scissor Lift"/>
                    <xsd:enumeration value="Double Wide Scissor Lift"/>
                    <xsd:enumeration value="Draft Pads"/>
                    <xsd:enumeration value="Eagle VI - 6 blade"/>
                    <xsd:enumeration value="Energy Seal Plus"/>
                    <xsd:enumeration value="EPJ-25"/>
                    <xsd:enumeration value="EPJ-30"/>
                    <xsd:enumeration value="EPJ-40"/>
                    <xsd:enumeration value="EPJ-45"/>
                    <xsd:enumeration value="EPJ-60R"/>
                    <xsd:enumeration value="EPS-22"/>
                    <xsd:enumeration value="EPS-30"/>
                    <xsd:enumeration value="EPT-33-4W"/>
                    <xsd:enumeration value="EPT-55"/>
                    <xsd:enumeration value="EPT-55-SS"/>
                    <xsd:enumeration value="EZ Float Handle"/>
                    <xsd:enumeration value="Falcon III - 3 blade"/>
                    <xsd:enumeration value="Fixed Head Pad"/>
                    <xsd:enumeration value="Foam Frame"/>
                    <xsd:enumeration value="Foam Frame Extreme"/>
                    <xsd:enumeration value="Folding Security Gates"/>
                    <xsd:enumeration value="FPT-55"/>
                    <xsd:enumeration value="Free-Standing Frame"/>
                    <xsd:enumeration value="Full Access"/>
                    <xsd:enumeration value="Gooseneck Loading Dock Light"/>
                    <xsd:enumeration value="Hawk V - 5 blade"/>
                    <xsd:enumeration value="HD LED Dock Light"/>
                    <xsd:enumeration value="Head Curtain"/>
                    <xsd:enumeration value="HingeMaster"/>
                    <xsd:enumeration value="HingeMaster Extreme"/>
                    <xsd:enumeration value="HVR303 Manual Release Tool"/>
                    <xsd:enumeration value="Hydraulic Conversion Kit"/>
                    <xsd:enumeration value="Hydraulic Dock Leveler"/>
                    <xsd:enumeration value="Hydraulic Tilter"/>
                    <xsd:enumeration value="Ice Wheel Chocks"/>
                    <xsd:enumeration value="IDFC Controller"/>
                    <xsd:enumeration value="Interlock Chock"/>
                    <xsd:enumeration value="Jib Arms"/>
                    <xsd:enumeration value="Laminated Rubber Bumpers"/>
                    <xsd:enumeration value="Laminated Wheel Chocks"/>
                    <xsd:enumeration value="LED Loading Dock Light"/>
                    <xsd:enumeration value="LED Versa Light"/>
                    <xsd:enumeration value="Leveler Seal Wedges"/>
                    <xsd:enumeration value="Loading Dock Light"/>
                    <xsd:enumeration value="LoMaster Low Profile - S"/>
                    <xsd:enumeration value="LoMaster Stationary - DL"/>
                    <xsd:enumeration value="LPJ-44"/>
                    <xsd:enumeration value="Manual - TLC24-M"/>
                    <xsd:enumeration value="MD-CH Series Hydraulic Model"/>
                    <xsd:enumeration value="MD-CM Series Mechanical Model"/>
                    <xsd:enumeration value="Mechanical Dock Leveler"/>
                    <xsd:enumeration value="Mechanical Hold-Down Kit"/>
                    <xsd:enumeration value="Mechanical Leveler Spring Socket Tool"/>
                    <xsd:enumeration value="Metal Canopies"/>
                    <xsd:enumeration value="Mobile Lift Tables"/>
                    <xsd:enumeration value="Molded Rubber Bumpers"/>
                    <xsd:enumeration value="Molded Wheel Chocks"/>
                    <xsd:enumeration value="Multi-Yoke Controllers"/>
                    <xsd:enumeration value="Pit Kits"/>
                    <xsd:enumeration value="PL4 Automatic Pallet Positioner"/>
                    <xsd:enumeration value="Pneumatic Scissor Lift"/>
                    <xsd:enumeration value="Pneumatic Tilt"/>
                    <xsd:enumeration value="Portable Maintenance Service Stand"/>
                    <xsd:enumeration value="Pour-in pans"/>
                    <xsd:enumeration value="PVC Strip Curtains"/>
                    <xsd:enumeration value="Rain Shroud Max"/>
                    <xsd:enumeration value="Ratchet-Riser Trailer Stands"/>
                    <xsd:enumeration value="Reflective Guides"/>
                    <xsd:enumeration value="Retractable Shelter"/>
                    <xsd:enumeration value="Roller Curtains"/>
                    <xsd:enumeration value="Scissor Lift-Tilt"/>
                    <xsd:enumeration value="SEPJ-33"/>
                    <xsd:enumeration value="SP1"/>
                    <xsd:enumeration value="SP2"/>
                    <xsd:enumeration value="Speed Bumps"/>
                    <xsd:enumeration value="Standard Duty Scissor Lift"/>
                    <xsd:enumeration value="Stationary Inflatable"/>
                    <xsd:enumeration value="Stationary Shelter"/>
                    <xsd:enumeration value="Steel-Faced Laminated Bumpers"/>
                    <xsd:enumeration value="Stop and Go Traffic Light"/>
                    <xsd:enumeration value="StrongArm HVR303"/>
                    <xsd:enumeration value="StrongArm ML10"/>
                    <xsd:enumeration value="StrongArm RVR303"/>
                    <xsd:enumeration value="StrongArm SVR303"/>
                    <xsd:enumeration value="StrongArm TL85"/>
                    <xsd:enumeration value="SVR303 Lock Pin Service Tool"/>
                    <xsd:enumeration value="SVR303 Manual Release Bar"/>
                    <xsd:enumeration value="Swift III - 3 blade"/>
                    <xsd:enumeration value="Swift VI - 6 blade"/>
                    <xsd:enumeration value="Swift VIII - 8 blade"/>
                    <xsd:enumeration value="Tandem Long Scissor Lift"/>
                    <xsd:enumeration value="TL85 Spring Removal Tool"/>
                    <xsd:enumeration value="Touch-N-Go Premier"/>
                    <xsd:enumeration value="Turbo Fan"/>
                    <xsd:enumeration value="Turn Tables"/>
                    <xsd:enumeration value="UltraLite Controller"/>
                    <xsd:enumeration value="Upenders"/>
                    <xsd:enumeration value="Vertical Storing Dock Leveler"/>
                    <xsd:enumeration value="VLD Fan Controller"/>
                    <xsd:enumeration value="Weather Seals"/>
                    <xsd:enumeration value="Wheel Chock Kits"/>
                    <xsd:enumeration value="Wide Base Scissor Lift"/>
                    <xsd:enumeration value="Wide Base Tilter"/>
                    <xsd:enumeration value="WPS"/>
                    <xsd:enumeration value="Zero Ground Level Scissor Lift"/>
                  </xsd:restriction>
                </xsd:simpleType>
              </xsd:element>
            </xsd:sequence>
          </xsd:extension>
        </xsd:complexContent>
      </xsd:complexType>
    </xsd:element>
    <xsd:element name="Document_x0020_Type" ma:index="12" nillable="true" ma:displayName="Document Type" ma:format="Dropdown" ma:internalName="Document_x0020_Type">
      <xsd:simpleType>
        <xsd:restriction base="dms:Choice">
          <xsd:enumeration value="Architect Support Materials"/>
          <xsd:enumeration value="Blue Giant University"/>
          <xsd:enumeration value="Brochures"/>
          <xsd:enumeration value="Catalogs"/>
          <xsd:enumeration value="Case Study"/>
          <xsd:enumeration value="Checklists"/>
          <xsd:enumeration value="eBooks"/>
          <xsd:enumeration value="Image"/>
          <xsd:enumeration value="Industry Resources"/>
          <xsd:enumeration value="Installation Manuals"/>
          <xsd:enumeration value="Operator's Manuals"/>
          <xsd:enumeration value="Owner’s Manuals"/>
          <xsd:enumeration value="Paint Swatches"/>
          <xsd:enumeration value="Parts Lists"/>
          <xsd:enumeration value="Placards"/>
          <xsd:enumeration value="Planned Maintenance Programs"/>
          <xsd:enumeration value="Specifications"/>
          <xsd:enumeration value="Survey"/>
          <xsd:enumeration value="Technical Bulletins"/>
          <xsd:enumeration value="Warranty"/>
        </xsd:restriction>
      </xsd:simpleType>
    </xsd:element>
    <xsd:element name="ModelID" ma:index="13" nillable="true" ma:displayName="Model ID" ma:format="Dropdown" ma:internalName="ModelID">
      <xsd:simpleType>
        <xsd:restriction base="dms:Text">
          <xsd:maxLength value="255"/>
        </xsd:restriction>
      </xsd:simpleType>
    </xsd:element>
    <xsd:element name="RevisionCode" ma:index="14" nillable="true" ma:displayName="Revision Code" ma:format="Dropdown" ma:internalName="RevisionCode">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880682-7235-4657-ba8d-6389f41ac89b"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ibrary" ma:index="24" nillable="true" ma:displayName="Library" ma:format="Dropdown" ma:internalName="Library">
      <xsd:complexType>
        <xsd:complexContent>
          <xsd:extension base="dms:MultiChoice">
            <xsd:sequence>
              <xsd:element name="Value" maxOccurs="unbounded" minOccurs="0" nillable="true">
                <xsd:simpleType>
                  <xsd:restriction base="dms:Choice">
                    <xsd:enumeration value="Document"/>
                    <xsd:enumeration value="Legacy"/>
                    <xsd:enumeration value="Branding"/>
                  </xsd:restriction>
                </xsd:simpleType>
              </xsd:element>
            </xsd:sequence>
          </xsd:extension>
        </xsd:complexContent>
      </xsd:complexType>
    </xsd:element>
    <xsd:element name="Access" ma:index="25" nillable="true" ma:displayName="Access" ma:format="RadioButtons" ma:internalName="Access">
      <xsd:simpleType>
        <xsd:restriction base="dms:Choice">
          <xsd:enumeration value="Public"/>
          <xsd:enumeration value="Authenticated"/>
        </xsd:restriction>
      </xsd:simpleType>
    </xsd:element>
    <xsd:element name="Category0" ma:index="26" nillable="true" ma:displayName="Category" ma:format="Dropdown" ma:internalName="Category0">
      <xsd:complexType>
        <xsd:complexContent>
          <xsd:extension base="dms:MultiChoice">
            <xsd:sequence>
              <xsd:element name="Value" maxOccurs="unbounded" minOccurs="0" nillable="true">
                <xsd:simpleType>
                  <xsd:restriction base="dms:Choice">
                    <xsd:enumeration value="Blue Genius Gold Series"/>
                    <xsd:enumeration value="Bumpers"/>
                    <xsd:enumeration value="Compression Seals"/>
                    <xsd:enumeration value="Control Upgrades"/>
                    <xsd:enumeration value="Direct Drive series"/>
                    <xsd:enumeration value="Dock Lifts"/>
                    <xsd:enumeration value="Dock Lighting and Fans"/>
                    <xsd:enumeration value="Edge-of-Dock"/>
                    <xsd:enumeration value="Electric Restraints"/>
                    <xsd:enumeration value="Fan Controllers"/>
                    <xsd:enumeration value="Gearbox series"/>
                    <xsd:enumeration value="Hydraulic Restraints"/>
                    <xsd:enumeration value="Inflatables"/>
                    <xsd:enumeration value="Light Communication Packages"/>
                    <xsd:enumeration value="Manual Pallet Trucks"/>
                    <xsd:enumeration value="Master Control Panels"/>
                    <xsd:enumeration value="Mechanical Restraints"/>
                    <xsd:enumeration value="More"/>
                    <xsd:enumeration value="Pallet Handling"/>
                    <xsd:enumeration value="Pit Style Dock Levelers"/>
                    <xsd:enumeration value="Powered Pallet Trucks"/>
                    <xsd:enumeration value="Rider Pallet Trucks"/>
                    <xsd:enumeration value="Scissor Lift Tables"/>
                    <xsd:enumeration value="Service Technician Accessories"/>
                    <xsd:enumeration value="Shelters"/>
                    <xsd:enumeration value="Standalone Control Stations"/>
                    <xsd:enumeration value="Task Support Vehicles"/>
                    <xsd:enumeration value="Tilters-Upenders"/>
                    <xsd:enumeration value="Traffic Lights"/>
                    <xsd:enumeration value="Walkie Stackers"/>
                    <xsd:enumeration value="Wheel Chocking Systems"/>
                    <xsd:enumeration value="Wheel Chocks"/>
                  </xsd:restriction>
                </xsd:simpleType>
              </xsd:element>
            </xsd:sequence>
          </xsd:extension>
        </xsd:complexContent>
      </xsd:complexType>
    </xsd:element>
    <xsd:element name="Date" ma:index="27" nillable="true" ma:displayName="Issue Date" ma:format="DateOnly" ma:internalName="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PartID" ma:index="31" nillable="true" ma:displayName="Part ID" ma:format="Dropdown" ma:internalName="PartID">
      <xsd:simpleType>
        <xsd:restriction base="dms:Text">
          <xsd:maxLength value="255"/>
        </xsd:restriction>
      </xsd:simpleType>
    </xsd:element>
    <xsd:element name="DisplayName" ma:index="32" nillable="true" ma:displayName="Display Name" ma:format="Dropdown" ma:internalName="DisplayName">
      <xsd:simpleType>
        <xsd:restriction base="dms:Text">
          <xsd:maxLength value="255"/>
        </xsd:restriction>
      </xsd:simpleType>
    </xsd:element>
    <xsd:element name="ShowonWebsite" ma:index="33" nillable="true" ma:displayName="Show on Website" ma:default="1" ma:format="Dropdown" ma:internalName="ShowonWebsite">
      <xsd:simpleType>
        <xsd:restriction base="dms:Boolean"/>
      </xsd:simpleType>
    </xsd:element>
    <xsd:element name="Language" ma:index="34" nillable="true" ma:displayName="Language" ma:default="English" ma:format="Dropdown" ma:internalName="Language">
      <xsd:complexType>
        <xsd:complexContent>
          <xsd:extension base="dms:MultiChoice">
            <xsd:sequence>
              <xsd:element name="Value" maxOccurs="unbounded" minOccurs="0" nillable="true">
                <xsd:simpleType>
                  <xsd:restriction base="dms:Choice">
                    <xsd:enumeration value="English"/>
                    <xsd:enumeration value="French"/>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3ba3f8-538a-4971-a1ac-61e4fb0fc7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e1f7b9-0402-486d-ab8c-c9bcc6a80ad0}" ma:internalName="TaxCatchAll" ma:showField="CatchAllData" ma:web="013ba3f8-538a-4971-a1ac-61e4fb0fc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 xmlns="06429133-ee35-480c-b2d5-6be82b2d2c38">
      <Value>Dock Equipment</Value>
    </Organization>
    <lcf76f155ced4ddcb4097134ff3c332f xmlns="06429133-ee35-480c-b2d5-6be82b2d2c38">
      <Terms xmlns="http://schemas.microsoft.com/office/infopath/2007/PartnerControls"/>
    </lcf76f155ced4ddcb4097134ff3c332f>
    <Date xmlns="06429133-ee35-480c-b2d5-6be82b2d2c38" xsi:nil="true"/>
    <Category xmlns="06429133-ee35-480c-b2d5-6be82b2d2c38">
      <Value>Loading Docks</Value>
    </Category>
    <DisplayName xmlns="06429133-ee35-480c-b2d5-6be82b2d2c38">Mechanical Dock Leveler Specification - Editable</DisplayName>
    <ShowonWebsite xmlns="06429133-ee35-480c-b2d5-6be82b2d2c38">false</ShowonWebsite>
    <TaxCatchAll xmlns="013ba3f8-538a-4971-a1ac-61e4fb0fc7c4" xsi:nil="true"/>
    <Category0 xmlns="06429133-ee35-480c-b2d5-6be82b2d2c38">
      <Value>Pit Style Dock Levelers</Value>
    </Category0>
    <Product_x0020_Name xmlns="06429133-ee35-480c-b2d5-6be82b2d2c38">
      <Value>Mechanical Dock Leveler</Value>
    </Product_x0020_Name>
    <Library xmlns="06429133-ee35-480c-b2d5-6be82b2d2c38">
      <Value>Document</Value>
    </Library>
    <RevisionCode xmlns="06429133-ee35-480c-b2d5-6be82b2d2c38" xsi:nil="true"/>
    <Access xmlns="06429133-ee35-480c-b2d5-6be82b2d2c38" xsi:nil="true"/>
    <Document_x0020_Type xmlns="06429133-ee35-480c-b2d5-6be82b2d2c38">Specifications</Document_x0020_Type>
    <Sub_x0020_Category xmlns="06429133-ee35-480c-b2d5-6be82b2d2c38" xsi:nil="true"/>
    <PartID xmlns="06429133-ee35-480c-b2d5-6be82b2d2c38" xsi:nil="true"/>
    <ModelID xmlns="06429133-ee35-480c-b2d5-6be82b2d2c38" xsi:nil="true"/>
    <Language xmlns="06429133-ee35-480c-b2d5-6be82b2d2c38">
      <Value>English</Value>
      <Value>French</Value>
      <Value>Spanish</Value>
    </Language>
  </documentManagement>
</p:properties>
</file>

<file path=customXml/itemProps1.xml><?xml version="1.0" encoding="utf-8"?>
<ds:datastoreItem xmlns:ds="http://schemas.openxmlformats.org/officeDocument/2006/customXml" ds:itemID="{65915588-6FC4-4D23-9C90-6F053E9C206C}"/>
</file>

<file path=customXml/itemProps2.xml><?xml version="1.0" encoding="utf-8"?>
<ds:datastoreItem xmlns:ds="http://schemas.openxmlformats.org/officeDocument/2006/customXml" ds:itemID="{96AEA80A-57DB-4657-9E0E-EB47FABC5CB7}"/>
</file>

<file path=customXml/itemProps3.xml><?xml version="1.0" encoding="utf-8"?>
<ds:datastoreItem xmlns:ds="http://schemas.openxmlformats.org/officeDocument/2006/customXml" ds:itemID="{7F1A8F8B-D886-4183-B78C-ADC258666C09}"/>
</file>

<file path=docProps/app.xml><?xml version="1.0" encoding="utf-8"?>
<Properties xmlns="http://schemas.openxmlformats.org/officeDocument/2006/extended-properties" xmlns:vt="http://schemas.openxmlformats.org/officeDocument/2006/docPropsVTypes">
  <Template>Normal</Template>
  <TotalTime>7</TotalTime>
  <Pages>5</Pages>
  <Words>1782</Words>
  <Characters>10160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CSI Spscification - M Dock Leveler</vt:lpstr>
    </vt:vector>
  </TitlesOfParts>
  <Company>Blue Giant Equipment Corporation</Company>
  <LinksUpToDate>false</LinksUpToDate>
  <CharactersWithSpaces>11919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Spscification - M Dock Leveler</dc:title>
  <dc:subject>Dock Leveler - Mechanical</dc:subject>
  <dc:creator>Blue Giant Equipment Corporation</dc:creator>
  <cp:keywords>M Dock Leveler</cp:keywords>
  <dc:description/>
  <cp:lastModifiedBy>Gerard Biasutto</cp:lastModifiedBy>
  <cp:revision>1</cp:revision>
  <cp:lastPrinted>2018-08-03T17:10:00Z</cp:lastPrinted>
  <dcterms:created xsi:type="dcterms:W3CDTF">2018-08-07T03:15:00Z</dcterms:created>
  <dcterms:modified xsi:type="dcterms:W3CDTF">2018-08-07T03:36:00Z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0x010100DB4C60AE7C8264449B6980E1089FD09E</vt:lpwstr>
  </property>
  <property fmtid="{D5CDD505-2E9C-101B-9397-08002B2CF9AE}" pid="3" name="MediaServiceImageTags">
    <vt:lpwstr/>
  </property>
</Properties>
</file>